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1C4808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1C4808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1C4808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1C4808">
        <w:rPr>
          <w:i/>
          <w:sz w:val="28"/>
          <w:szCs w:val="28"/>
        </w:rPr>
        <w:t>(</w:t>
      </w:r>
      <w:r w:rsidRPr="001C4808">
        <w:rPr>
          <w:i/>
          <w:sz w:val="28"/>
          <w:szCs w:val="28"/>
          <w:lang w:val="id-ID"/>
        </w:rPr>
        <w:t>Kèm theo Công Văn số</w:t>
      </w:r>
      <w:r w:rsidR="007F40B7" w:rsidRPr="001C4808">
        <w:rPr>
          <w:i/>
          <w:sz w:val="28"/>
          <w:szCs w:val="28"/>
        </w:rPr>
        <w:t xml:space="preserve"> </w:t>
      </w:r>
      <w:r w:rsidR="006C52A9">
        <w:rPr>
          <w:i/>
          <w:sz w:val="28"/>
          <w:szCs w:val="28"/>
        </w:rPr>
        <w:t>1740</w:t>
      </w:r>
      <w:r w:rsidR="006C52A9">
        <w:rPr>
          <w:i/>
          <w:sz w:val="28"/>
          <w:szCs w:val="28"/>
          <w:lang w:val="id-ID"/>
        </w:rPr>
        <w:t>/SXD-HTKT&amp;VLXD ngày</w:t>
      </w:r>
      <w:r w:rsidR="007F40B7" w:rsidRPr="001C4808">
        <w:rPr>
          <w:i/>
          <w:sz w:val="28"/>
          <w:szCs w:val="28"/>
        </w:rPr>
        <w:t xml:space="preserve"> </w:t>
      </w:r>
      <w:r w:rsidR="006C52A9">
        <w:rPr>
          <w:i/>
          <w:sz w:val="28"/>
          <w:szCs w:val="28"/>
        </w:rPr>
        <w:t>20</w:t>
      </w:r>
      <w:r w:rsidRPr="001C4808">
        <w:rPr>
          <w:i/>
          <w:sz w:val="28"/>
          <w:szCs w:val="28"/>
          <w:lang w:val="id-ID"/>
        </w:rPr>
        <w:t>/</w:t>
      </w:r>
      <w:r w:rsidR="00AA548A">
        <w:rPr>
          <w:i/>
          <w:sz w:val="28"/>
          <w:szCs w:val="28"/>
        </w:rPr>
        <w:t>9</w:t>
      </w:r>
      <w:r w:rsidRPr="001C4808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9"/>
        <w:gridCol w:w="2125"/>
        <w:gridCol w:w="2798"/>
        <w:gridCol w:w="2088"/>
        <w:gridCol w:w="1896"/>
        <w:gridCol w:w="1451"/>
        <w:gridCol w:w="2875"/>
      </w:tblGrid>
      <w:tr w:rsidR="00D1220A" w:rsidRPr="001C4808" w:rsidTr="00E908A3">
        <w:trPr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922" w:type="pct"/>
            <w:gridSpan w:val="4"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943" w:type="pct"/>
            <w:vMerge w:val="restart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Ghi chú</w:t>
            </w:r>
          </w:p>
        </w:tc>
      </w:tr>
      <w:tr w:rsidR="00D1220A" w:rsidRPr="001C4808" w:rsidTr="00E908A3">
        <w:trPr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918" w:type="pct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rFonts w:hint="eastAsia"/>
                <w:b/>
              </w:rPr>
              <w:t>Đ</w:t>
            </w:r>
            <w:r w:rsidRPr="001C4808">
              <w:rPr>
                <w:b/>
              </w:rPr>
              <w:t>iều kiện về nhà ở</w:t>
            </w:r>
          </w:p>
        </w:tc>
        <w:tc>
          <w:tcPr>
            <w:tcW w:w="685" w:type="pct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2" w:type="pct"/>
            <w:vAlign w:val="center"/>
          </w:tcPr>
          <w:p w:rsidR="004A1855" w:rsidRPr="001C4808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rFonts w:hint="eastAsia"/>
                <w:b/>
              </w:rPr>
              <w:t>Đ</w:t>
            </w:r>
            <w:r w:rsidRPr="001C4808">
              <w:rPr>
                <w:b/>
              </w:rPr>
              <w:t>iều kiện về thu nhập</w:t>
            </w:r>
          </w:p>
        </w:tc>
        <w:tc>
          <w:tcPr>
            <w:tcW w:w="476" w:type="pct"/>
            <w:vMerge/>
            <w:shd w:val="clear" w:color="auto" w:fill="auto"/>
          </w:tcPr>
          <w:p w:rsidR="004A1855" w:rsidRPr="001C4808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943" w:type="pct"/>
            <w:vMerge/>
          </w:tcPr>
          <w:p w:rsidR="004A1855" w:rsidRPr="001C4808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D1220A" w:rsidRPr="001C4808" w:rsidTr="00E908A3">
        <w:tc>
          <w:tcPr>
            <w:tcW w:w="223" w:type="pct"/>
            <w:shd w:val="clear" w:color="auto" w:fill="auto"/>
          </w:tcPr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4A1855" w:rsidRPr="001C4808" w:rsidRDefault="00BC2B89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Vi Thị Bảo Thoa</w:t>
            </w:r>
          </w:p>
        </w:tc>
        <w:tc>
          <w:tcPr>
            <w:tcW w:w="697" w:type="pct"/>
            <w:shd w:val="clear" w:color="auto" w:fill="auto"/>
          </w:tcPr>
          <w:p w:rsidR="004A1855" w:rsidRPr="001C4808" w:rsidRDefault="00BC2B89" w:rsidP="00C165F0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Bà Vị Thị Bảo Thoa là sĩ quan công an nhân dân đang công tác tại công an huyện Cao Lộc</w:t>
            </w:r>
            <w:r w:rsidR="009D0A41" w:rsidRPr="001C4808">
              <w:rPr>
                <w:shd w:val="clear" w:color="auto" w:fill="F5F5F5"/>
              </w:rPr>
              <w:t xml:space="preserve">. Là đối tượng được xét mua Nhà ở </w:t>
            </w:r>
            <w:r w:rsidRPr="001C4808">
              <w:rPr>
                <w:shd w:val="clear" w:color="auto" w:fill="F5F5F5"/>
              </w:rPr>
              <w:t>xã hội theo quy định tại khoản 6</w:t>
            </w:r>
            <w:r w:rsidR="009D0A41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D70DF7" w:rsidP="00D619A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D70DF7" w:rsidRPr="001C4808" w:rsidRDefault="00874E8E" w:rsidP="00874E8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</w:t>
            </w:r>
            <w:r w:rsidR="00D70DF7" w:rsidRPr="001C4808">
              <w:t>oặc có nhà ở thuộc sở hữu của mình nh</w:t>
            </w:r>
            <w:r w:rsidR="00D70DF7" w:rsidRPr="001C4808">
              <w:rPr>
                <w:rFonts w:hint="eastAsia"/>
              </w:rPr>
              <w:t>ư</w:t>
            </w:r>
            <w:r w:rsidR="00D70DF7" w:rsidRPr="001C4808">
              <w:t xml:space="preserve">ng diện tích nhà ở bình quân </w:t>
            </w:r>
            <w:r w:rsidR="00D70DF7" w:rsidRPr="001C4808">
              <w:rPr>
                <w:rFonts w:hint="eastAsia"/>
              </w:rPr>
              <w:t>đ</w:t>
            </w:r>
            <w:r w:rsidR="00D70DF7" w:rsidRPr="001C4808">
              <w:t>ầu ng</w:t>
            </w:r>
            <w:r w:rsidR="00D70DF7" w:rsidRPr="001C4808">
              <w:rPr>
                <w:rFonts w:hint="eastAsia"/>
              </w:rPr>
              <w:t>ư</w:t>
            </w:r>
            <w:r w:rsidR="00D70DF7" w:rsidRPr="001C4808">
              <w:t xml:space="preserve">ời trong hộ gia </w:t>
            </w:r>
            <w:r w:rsidR="00D70DF7" w:rsidRPr="001C4808">
              <w:rPr>
                <w:rFonts w:hint="eastAsia"/>
              </w:rPr>
              <w:t>đì</w:t>
            </w:r>
            <w:r w:rsidR="00D70DF7" w:rsidRPr="001C4808">
              <w:t>nh thấp h</w:t>
            </w:r>
            <w:r w:rsidR="00D70DF7" w:rsidRPr="001C4808">
              <w:rPr>
                <w:rFonts w:hint="eastAsia"/>
              </w:rPr>
              <w:t>ơ</w:t>
            </w:r>
            <w:r w:rsidR="00D70DF7" w:rsidRPr="001C4808">
              <w:t xml:space="preserve">n mức diện tích nhà ở tối thiểu do Chính phủ quy </w:t>
            </w:r>
            <w:r w:rsidR="00D70DF7" w:rsidRPr="001C4808">
              <w:rPr>
                <w:rFonts w:hint="eastAsia"/>
              </w:rPr>
              <w:t>đ</w:t>
            </w:r>
            <w:r w:rsidR="00D70DF7" w:rsidRPr="001C4808">
              <w:t>ịnh theo từng thời kỳ và từng khu vực.</w:t>
            </w:r>
          </w:p>
        </w:tc>
        <w:tc>
          <w:tcPr>
            <w:tcW w:w="685" w:type="pct"/>
          </w:tcPr>
          <w:p w:rsidR="00171578" w:rsidRPr="001C4808" w:rsidRDefault="00D70DF7" w:rsidP="00532060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</w:t>
            </w:r>
            <w:r w:rsidR="00272C65" w:rsidRPr="001C4808">
              <w:rPr>
                <w:shd w:val="clear" w:color="auto" w:fill="F5F5F5"/>
              </w:rPr>
              <w:t>Có đăng ký thường trú theo giấy xác nhận thông tin về cư trú tại</w:t>
            </w:r>
            <w:r w:rsidR="00532060" w:rsidRPr="001C4808">
              <w:rPr>
                <w:shd w:val="clear" w:color="auto" w:fill="F5F5F5"/>
              </w:rPr>
              <w:t xml:space="preserve">: </w:t>
            </w:r>
            <w:r w:rsidR="00BC2B89" w:rsidRPr="001C4808">
              <w:rPr>
                <w:shd w:val="clear" w:color="auto" w:fill="F5F5F5"/>
              </w:rPr>
              <w:t>Số 135, đường 3/2, tổ 1, khối 6, thị trấn Cao Lộc, huyện Cao Lộc, tỉnh Lạng Sơn</w:t>
            </w:r>
          </w:p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4A1855" w:rsidRPr="001C4808" w:rsidRDefault="00D10053" w:rsidP="00EF013B">
            <w:pPr>
              <w:spacing w:before="120"/>
              <w:jc w:val="both"/>
            </w:pPr>
            <w:r w:rsidRPr="001C4808">
              <w:t xml:space="preserve">- </w:t>
            </w:r>
            <w:r w:rsidR="002A14FC" w:rsidRPr="001C4808">
              <w:t>Thuộc diện không phải nộp thuế thu nhập thường xuyên theo quy định của pháp luật</w:t>
            </w:r>
          </w:p>
          <w:p w:rsidR="002A14FC" w:rsidRPr="001C4808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</w:t>
            </w:r>
            <w:r w:rsidR="009C02E6" w:rsidRPr="001C4808">
              <w:rPr>
                <w:shd w:val="clear" w:color="auto" w:fill="F5F5F5"/>
              </w:rPr>
              <w:t xml:space="preserve">c nhận của UBND </w:t>
            </w:r>
            <w:r w:rsidR="000E0930" w:rsidRPr="001C4808">
              <w:rPr>
                <w:shd w:val="clear" w:color="auto" w:fill="F5F5F5"/>
              </w:rPr>
              <w:t>thị trấn Cao Lộc</w:t>
            </w:r>
            <w:r w:rsidR="008F0182" w:rsidRPr="001C4808">
              <w:rPr>
                <w:shd w:val="clear" w:color="auto" w:fill="F5F5F5"/>
              </w:rPr>
              <w:t xml:space="preserve">: </w:t>
            </w:r>
            <w:r w:rsidRPr="001C4808">
              <w:rPr>
                <w:shd w:val="clear" w:color="auto" w:fill="F5F5F5"/>
              </w:rPr>
              <w:t>Đúng như cá nhân kê khai</w:t>
            </w:r>
          </w:p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</w:t>
            </w:r>
            <w:r w:rsidR="009A5763" w:rsidRPr="001C4808">
              <w:rPr>
                <w:shd w:val="clear" w:color="auto" w:fill="F5F5F5"/>
              </w:rPr>
              <w:t xml:space="preserve">UBND </w:t>
            </w:r>
            <w:r w:rsidR="000E0930" w:rsidRPr="001C4808">
              <w:rPr>
                <w:shd w:val="clear" w:color="auto" w:fill="F5F5F5"/>
              </w:rPr>
              <w:t>huyện Cao Lộc: Đúng như cá nhân kê khai</w:t>
            </w:r>
          </w:p>
          <w:p w:rsidR="004A1855" w:rsidRPr="001C480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1C09EE" w:rsidP="00DD5926">
            <w:pPr>
              <w:jc w:val="both"/>
              <w:rPr>
                <w:sz w:val="22"/>
                <w:szCs w:val="22"/>
              </w:rPr>
            </w:pPr>
            <w:r w:rsidRPr="001C4808">
              <w:rPr>
                <w:sz w:val="22"/>
                <w:szCs w:val="22"/>
              </w:rPr>
              <w:t>Hoàng Ngọc Nga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1C4808" w:rsidRDefault="004E4FEB" w:rsidP="001C09E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Bà </w:t>
            </w:r>
            <w:r w:rsidR="001C09EE" w:rsidRPr="001C4808">
              <w:rPr>
                <w:shd w:val="clear" w:color="auto" w:fill="F5F5F5"/>
              </w:rPr>
              <w:t>Hoàng Ngọc Nga là nhân viên hành chính nhân sự đang công tác tại Công ty TNHH Thương mại máy móc thiết bị Văn Thái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1C4808">
              <w:rPr>
                <w:shd w:val="clear" w:color="auto" w:fill="F5F5F5"/>
              </w:rPr>
              <w:t xml:space="preserve">xã hội theo quy </w:t>
            </w:r>
            <w:r w:rsidR="001C09EE" w:rsidRPr="001C4808">
              <w:rPr>
                <w:shd w:val="clear" w:color="auto" w:fill="F5F5F5"/>
              </w:rPr>
              <w:t>định tại khoản 5</w:t>
            </w:r>
            <w:r w:rsidR="00874E8E" w:rsidRPr="001C4808">
              <w:rPr>
                <w:shd w:val="clear" w:color="auto" w:fill="F5F5F5"/>
              </w:rPr>
              <w:t xml:space="preserve">, </w:t>
            </w:r>
            <w:r w:rsidR="00874E8E" w:rsidRPr="001C4808">
              <w:rPr>
                <w:shd w:val="clear" w:color="auto" w:fill="F5F5F5"/>
              </w:rPr>
              <w:lastRenderedPageBreak/>
              <w:t>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 xml:space="preserve">ầu </w:t>
            </w:r>
            <w:r w:rsidRPr="001C4808">
              <w:lastRenderedPageBreak/>
              <w:t>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3756AD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</w:t>
            </w:r>
            <w:r w:rsidR="00781309" w:rsidRPr="001C4808">
              <w:rPr>
                <w:shd w:val="clear" w:color="auto" w:fill="F5F5F5"/>
              </w:rPr>
              <w:t>Có đăng ký thường trú theo giấy xác nhận thông tin về cư trú tại</w:t>
            </w:r>
            <w:r w:rsidRPr="001C4808">
              <w:rPr>
                <w:shd w:val="clear" w:color="auto" w:fill="F5F5F5"/>
              </w:rPr>
              <w:t xml:space="preserve">:  </w:t>
            </w:r>
            <w:r w:rsidR="001C09EE" w:rsidRPr="001C4808">
              <w:rPr>
                <w:sz w:val="22"/>
                <w:szCs w:val="22"/>
              </w:rPr>
              <w:t>Tổ 1, khối 4, thị trấn Cao Lộc, huyện Cao Lộc, tỉnh Lạng Sơn.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</w:t>
            </w:r>
            <w:r w:rsidR="004E4FEB" w:rsidRPr="001C4808">
              <w:rPr>
                <w:shd w:val="clear" w:color="auto" w:fill="F5F5F5"/>
              </w:rPr>
              <w:t xml:space="preserve">a UBND </w:t>
            </w:r>
            <w:r w:rsidR="002331DF" w:rsidRPr="001C4808">
              <w:rPr>
                <w:shd w:val="clear" w:color="auto" w:fill="F5F5F5"/>
              </w:rPr>
              <w:t>thị trấn Cao Lộc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2331DF" w:rsidRPr="001C4808">
              <w:rPr>
                <w:shd w:val="clear" w:color="auto" w:fill="F5F5F5"/>
              </w:rPr>
              <w:t>huyện Cao Lộc</w:t>
            </w:r>
            <w:r w:rsidRPr="001C4808">
              <w:rPr>
                <w:shd w:val="clear" w:color="auto" w:fill="F5F5F5"/>
              </w:rPr>
              <w:t xml:space="preserve">: </w:t>
            </w:r>
            <w:r w:rsidR="002331DF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5E07D2" w:rsidP="00DB0DA0">
            <w:pPr>
              <w:jc w:val="both"/>
              <w:rPr>
                <w:sz w:val="22"/>
                <w:szCs w:val="22"/>
              </w:rPr>
            </w:pPr>
            <w:r w:rsidRPr="001C4808">
              <w:rPr>
                <w:sz w:val="22"/>
                <w:szCs w:val="22"/>
              </w:rPr>
              <w:t>Hoàng Thị Son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1C4808" w:rsidRDefault="005E07D2" w:rsidP="00A8230F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Bà Hoàng Thị Son là công chức đang công tác tại Phòng văn hóa và thông tin huyện Cao Lộc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Pr="001C4808">
              <w:rPr>
                <w:shd w:val="clear" w:color="auto" w:fill="F5F5F5"/>
              </w:rPr>
              <w:t>xã hội theo quy định tại khoản 7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CA066D" w:rsidP="0034175F">
            <w:pPr>
              <w:spacing w:before="120"/>
              <w:jc w:val="both"/>
              <w:rPr>
                <w:sz w:val="22"/>
                <w:szCs w:val="22"/>
              </w:rPr>
            </w:pPr>
            <w:r w:rsidRPr="001C4808">
              <w:rPr>
                <w:shd w:val="clear" w:color="auto" w:fill="F5F5F5"/>
              </w:rPr>
              <w:t xml:space="preserve">- Có đăng ký tạm </w:t>
            </w:r>
            <w:r w:rsidR="00874E8E" w:rsidRPr="001C4808">
              <w:rPr>
                <w:shd w:val="clear" w:color="auto" w:fill="F5F5F5"/>
              </w:rPr>
              <w:t xml:space="preserve"> trú tại:  </w:t>
            </w:r>
            <w:r w:rsidR="005E07D2" w:rsidRPr="001C4808">
              <w:rPr>
                <w:shd w:val="clear" w:color="auto" w:fill="F5F5F5"/>
              </w:rPr>
              <w:t>Khối 6, thị trấn Cao Lộc, huyện Cao Lộc, tỉnh Lạng Sơn</w:t>
            </w:r>
          </w:p>
          <w:p w:rsidR="0034175F" w:rsidRPr="001C4808" w:rsidRDefault="0034175F" w:rsidP="0034175F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34175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cá nhân kê </w:t>
            </w:r>
            <w:r w:rsidR="00874E8E" w:rsidRPr="001C4808">
              <w:rPr>
                <w:shd w:val="clear" w:color="auto" w:fill="F5F5F5"/>
              </w:rPr>
              <w:t xml:space="preserve">khai: </w:t>
            </w:r>
            <w:r w:rsidR="005E07D2" w:rsidRPr="001C4808">
              <w:rPr>
                <w:shd w:val="clear" w:color="auto" w:fill="F5F5F5"/>
              </w:rPr>
              <w:t>chưa có nhà ở thuộc sở hữu của hộ gia đình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UBND </w:t>
            </w:r>
            <w:r w:rsidR="005E07D2" w:rsidRPr="001C4808">
              <w:rPr>
                <w:shd w:val="clear" w:color="auto" w:fill="F5F5F5"/>
              </w:rPr>
              <w:t>thị trấn Cao Lộc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5E07D2" w:rsidRPr="001C4808">
              <w:rPr>
                <w:shd w:val="clear" w:color="auto" w:fill="F5F5F5"/>
              </w:rPr>
              <w:t>huyện Cao Lộc</w:t>
            </w:r>
            <w:r w:rsidRPr="001C4808">
              <w:rPr>
                <w:shd w:val="clear" w:color="auto" w:fill="F5F5F5"/>
              </w:rPr>
              <w:t xml:space="preserve">: </w:t>
            </w:r>
            <w:r w:rsidR="005E07D2" w:rsidRPr="001C4808">
              <w:rPr>
                <w:shd w:val="clear" w:color="auto" w:fill="F5F5F5"/>
              </w:rPr>
              <w:t>Đúng như cá nhân kê khai</w:t>
            </w:r>
            <w:r w:rsidRPr="001C4808">
              <w:rPr>
                <w:shd w:val="clear" w:color="auto" w:fill="F5F5F5"/>
              </w:rPr>
              <w:t>.</w:t>
            </w:r>
          </w:p>
          <w:p w:rsidR="00F720C8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 w:rsidR="00BE1734">
              <w:rPr>
                <w:shd w:val="clear" w:color="auto" w:fill="F5F5F5"/>
              </w:rPr>
              <w:t>.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DD54F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E65D17" w:rsidP="00EE6D04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Hoàng Thị Huyền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E65D17" w:rsidP="0007592A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1C4808">
              <w:rPr>
                <w:shd w:val="clear" w:color="auto" w:fill="F5F5F5"/>
              </w:rPr>
              <w:t>Bà Hoàng Thị Huyền là nhân viên kinh doanh đang công tác tại Công ty TNHH MTV An Thịnh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Pr="001C4808">
              <w:rPr>
                <w:shd w:val="clear" w:color="auto" w:fill="F5F5F5"/>
              </w:rPr>
              <w:t xml:space="preserve">xã hội theo quy định </w:t>
            </w:r>
            <w:r w:rsidRPr="001C4808">
              <w:rPr>
                <w:shd w:val="clear" w:color="auto" w:fill="F5F5F5"/>
              </w:rPr>
              <w:lastRenderedPageBreak/>
              <w:t>tại khoản 5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 xml:space="preserve">- Hoặc có nhà ở thuộc sở </w:t>
            </w:r>
            <w:r w:rsidRPr="001C4808">
              <w:lastRenderedPageBreak/>
              <w:t>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AB43D9" w:rsidP="00E65D17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Có đăng ký </w:t>
            </w:r>
            <w:r w:rsidR="00874E8E" w:rsidRPr="001C4808">
              <w:rPr>
                <w:shd w:val="clear" w:color="auto" w:fill="F5F5F5"/>
              </w:rPr>
              <w:t>thư</w:t>
            </w:r>
            <w:r w:rsidR="00E65D17" w:rsidRPr="001C4808">
              <w:rPr>
                <w:shd w:val="clear" w:color="auto" w:fill="F5F5F5"/>
              </w:rPr>
              <w:t>ờng trú</w:t>
            </w:r>
            <w:r w:rsidRPr="001C4808">
              <w:rPr>
                <w:shd w:val="clear" w:color="auto" w:fill="F5F5F5"/>
              </w:rPr>
              <w:t xml:space="preserve"> theo</w:t>
            </w:r>
            <w:r w:rsidR="005778CD" w:rsidRPr="001C4808">
              <w:rPr>
                <w:shd w:val="clear" w:color="auto" w:fill="F5F5F5"/>
              </w:rPr>
              <w:t xml:space="preserve"> giấy</w:t>
            </w:r>
            <w:r w:rsidRPr="001C4808">
              <w:rPr>
                <w:shd w:val="clear" w:color="auto" w:fill="F5F5F5"/>
              </w:rPr>
              <w:t xml:space="preserve"> xác nhận thông tin về cứ trú</w:t>
            </w:r>
            <w:r w:rsidR="005778CD" w:rsidRPr="001C4808">
              <w:rPr>
                <w:shd w:val="clear" w:color="auto" w:fill="F5F5F5"/>
              </w:rPr>
              <w:t xml:space="preserve"> tại: </w:t>
            </w:r>
            <w:r w:rsidR="00E65D17" w:rsidRPr="001C4808">
              <w:rPr>
                <w:shd w:val="clear" w:color="auto" w:fill="F5F5F5"/>
              </w:rPr>
              <w:t>Thôn Hợp Nhất, xã Thống Nhất</w:t>
            </w:r>
            <w:r w:rsidR="002A2783" w:rsidRPr="001C4808">
              <w:rPr>
                <w:shd w:val="clear" w:color="auto" w:fill="F5F5F5"/>
              </w:rPr>
              <w:t>, huyện Lộc Bình, tỉnh Lạng Sơn</w:t>
            </w: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cá nhân kê khai: </w:t>
            </w:r>
            <w:r w:rsidR="00B940C6" w:rsidRPr="001C4808">
              <w:rPr>
                <w:shd w:val="clear" w:color="auto" w:fill="F5F5F5"/>
              </w:rPr>
              <w:t>có nhà ở nhưng diện tích bình quân dưới 10m2 sàn/người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</w:t>
            </w:r>
            <w:r w:rsidR="00B940C6" w:rsidRPr="001C4808">
              <w:rPr>
                <w:shd w:val="clear" w:color="auto" w:fill="F5F5F5"/>
              </w:rPr>
              <w:t>UBND xã Thống Nhất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B940C6" w:rsidRPr="001C4808">
              <w:rPr>
                <w:shd w:val="clear" w:color="auto" w:fill="F5F5F5"/>
              </w:rPr>
              <w:t xml:space="preserve">huyện Lộc </w:t>
            </w:r>
            <w:r w:rsidR="00B940C6" w:rsidRPr="001C4808">
              <w:rPr>
                <w:shd w:val="clear" w:color="auto" w:fill="F5F5F5"/>
              </w:rPr>
              <w:lastRenderedPageBreak/>
              <w:t>Bình</w:t>
            </w:r>
            <w:r w:rsidRPr="001C4808">
              <w:rPr>
                <w:shd w:val="clear" w:color="auto" w:fill="F5F5F5"/>
              </w:rPr>
              <w:t xml:space="preserve">: </w:t>
            </w:r>
            <w:r w:rsidR="00B940C6" w:rsidRPr="001C4808">
              <w:rPr>
                <w:shd w:val="clear" w:color="auto" w:fill="F5F5F5"/>
              </w:rPr>
              <w:t>Đúng như cá nhân kê khai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DD54F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B940C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Hoàng Thúy Nghiêm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B940C6" w:rsidP="003B1AA3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Bà Hoàng Thúy Nghiêm là nhân viên kế toán công tác tại Công ty TNHH kiểm toán và định giá Thăng Long TDK Chi nhánh Đông Bắc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F07B99" w:rsidRPr="001C4808">
              <w:rPr>
                <w:shd w:val="clear" w:color="auto" w:fill="F5F5F5"/>
              </w:rPr>
              <w:t>xã hội theo quy định tại khoản 5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042852" w:rsidP="0004285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Có đăng ký thường trú theo giấy xác nhận thông tin về cứ trú tại</w:t>
            </w:r>
            <w:r w:rsidR="00874E8E" w:rsidRPr="001C4808">
              <w:rPr>
                <w:shd w:val="clear" w:color="auto" w:fill="F5F5F5"/>
              </w:rPr>
              <w:t xml:space="preserve">:  </w:t>
            </w:r>
            <w:r w:rsidR="006440F6" w:rsidRPr="001C4808">
              <w:rPr>
                <w:shd w:val="clear" w:color="auto" w:fill="F5F5F5"/>
              </w:rPr>
              <w:t>Thôn Bản Tre, xã Tam Gia, huyện Lộc Bình, tỉnh Lạng Sơn</w:t>
            </w: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cá nhân kê khai: </w:t>
            </w:r>
            <w:r w:rsidR="00D8046A" w:rsidRPr="001C4808">
              <w:rPr>
                <w:shd w:val="clear" w:color="auto" w:fill="F5F5F5"/>
              </w:rPr>
              <w:t>C</w:t>
            </w:r>
            <w:r w:rsidR="00FF3548" w:rsidRPr="001C4808">
              <w:rPr>
                <w:shd w:val="clear" w:color="auto" w:fill="F5F5F5"/>
              </w:rPr>
              <w:t xml:space="preserve">hưa </w:t>
            </w:r>
            <w:r w:rsidR="00D8046A" w:rsidRPr="001C4808">
              <w:rPr>
                <w:shd w:val="clear" w:color="auto" w:fill="F5F5F5"/>
              </w:rPr>
              <w:t>có nhà ở thuộc sở hữu của hộ gia đình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UBND </w:t>
            </w:r>
            <w:r w:rsidR="006440F6" w:rsidRPr="001C4808">
              <w:rPr>
                <w:shd w:val="clear" w:color="auto" w:fill="F5F5F5"/>
              </w:rPr>
              <w:t>xã Tam Gia</w:t>
            </w:r>
            <w:r w:rsidR="00FF3548" w:rsidRPr="001C4808">
              <w:rPr>
                <w:shd w:val="clear" w:color="auto" w:fill="F5F5F5"/>
              </w:rPr>
              <w:t>: Đún</w:t>
            </w:r>
            <w:r w:rsidRPr="001C4808">
              <w:rPr>
                <w:shd w:val="clear" w:color="auto" w:fill="F5F5F5"/>
              </w:rPr>
              <w:t>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6440F6" w:rsidRPr="001C4808">
              <w:rPr>
                <w:shd w:val="clear" w:color="auto" w:fill="F5F5F5"/>
              </w:rPr>
              <w:t>huyện Lộc Bình: Đúng như cá nhân kê khai.</w:t>
            </w:r>
          </w:p>
          <w:p w:rsidR="00874E8E" w:rsidRPr="001C4808" w:rsidRDefault="00874E8E" w:rsidP="00F015D0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1C4808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F015D0" w:rsidRPr="001C4808">
              <w:rPr>
                <w:shd w:val="clear" w:color="auto" w:fill="F5F5F5"/>
              </w:rPr>
              <w:t>Không có tình trạng sở hữu về đất ở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DD54F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F043F3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Lương Văn Trần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F043F3" w:rsidP="008B168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Ông Lương Văn Trần là viên chức đang công tác tại Trường THPT Văn Lãng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F015D0" w:rsidRPr="001C4808">
              <w:rPr>
                <w:shd w:val="clear" w:color="auto" w:fill="F5F5F5"/>
              </w:rPr>
              <w:t xml:space="preserve">xã hội theo quy </w:t>
            </w:r>
            <w:r w:rsidR="00F015D0" w:rsidRPr="001C4808">
              <w:rPr>
                <w:shd w:val="clear" w:color="auto" w:fill="F5F5F5"/>
              </w:rPr>
              <w:lastRenderedPageBreak/>
              <w:t>định tại kho</w:t>
            </w:r>
            <w:r w:rsidRPr="001C4808">
              <w:rPr>
                <w:shd w:val="clear" w:color="auto" w:fill="F5F5F5"/>
              </w:rPr>
              <w:t>ản 7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i sinh sống, học </w:t>
            </w:r>
            <w:r w:rsidRPr="001C4808">
              <w:lastRenderedPageBreak/>
              <w:t>tập</w:t>
            </w:r>
            <w:r w:rsidR="00081593" w:rsidRPr="001C4808">
              <w:t>.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F043F3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Có </w:t>
            </w:r>
            <w:r w:rsidR="00F043F3" w:rsidRPr="001C4808">
              <w:rPr>
                <w:shd w:val="clear" w:color="auto" w:fill="F5F5F5"/>
              </w:rPr>
              <w:t>đăng ký Hộ khẩu thường trú tại: Thôn Hu Ngoài, xã Bắc Hùng,</w:t>
            </w:r>
            <w:r w:rsidR="00EE01CA" w:rsidRPr="001C4808">
              <w:rPr>
                <w:shd w:val="clear" w:color="auto" w:fill="F5F5F5"/>
              </w:rPr>
              <w:t xml:space="preserve"> huyện</w:t>
            </w:r>
            <w:r w:rsidR="00F043F3" w:rsidRPr="001C4808">
              <w:rPr>
                <w:shd w:val="clear" w:color="auto" w:fill="F5F5F5"/>
              </w:rPr>
              <w:t xml:space="preserve"> Văn Lãng,</w:t>
            </w:r>
            <w:r w:rsidR="00EE01CA" w:rsidRPr="001C4808">
              <w:rPr>
                <w:shd w:val="clear" w:color="auto" w:fill="F5F5F5"/>
              </w:rPr>
              <w:t xml:space="preserve"> tỉnh</w:t>
            </w:r>
            <w:r w:rsidR="00F043F3" w:rsidRPr="001C4808">
              <w:rPr>
                <w:shd w:val="clear" w:color="auto" w:fill="F5F5F5"/>
              </w:rPr>
              <w:t xml:space="preserve"> Lạng Sơn</w:t>
            </w: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  <w:r w:rsidR="0062769E" w:rsidRPr="001C4808">
              <w:rPr>
                <w:shd w:val="clear" w:color="auto" w:fill="F5F5F5"/>
              </w:rPr>
              <w:t>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</w:t>
            </w:r>
            <w:r w:rsidR="00F043F3" w:rsidRPr="001C4808">
              <w:rPr>
                <w:shd w:val="clear" w:color="auto" w:fill="F5F5F5"/>
              </w:rPr>
              <w:t>UBND xã Bắc Hùng</w:t>
            </w:r>
            <w:r w:rsidRPr="001C4808">
              <w:rPr>
                <w:shd w:val="clear" w:color="auto" w:fill="F5F5F5"/>
              </w:rPr>
              <w:t>: Đúng như cá nhân kê khai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Theo văn bản tham gia ý kiến của UBND </w:t>
            </w:r>
            <w:r w:rsidR="00F043F3" w:rsidRPr="001C4808">
              <w:rPr>
                <w:shd w:val="clear" w:color="auto" w:fill="F5F5F5"/>
              </w:rPr>
              <w:t>huyện Văn Lãng</w:t>
            </w:r>
            <w:r w:rsidRPr="001C4808">
              <w:rPr>
                <w:shd w:val="clear" w:color="auto" w:fill="F5F5F5"/>
              </w:rPr>
              <w:t xml:space="preserve">: </w:t>
            </w:r>
            <w:r w:rsidR="00F043F3" w:rsidRPr="001C4808">
              <w:rPr>
                <w:shd w:val="clear" w:color="auto" w:fill="F5F5F5"/>
              </w:rPr>
              <w:t>Đúng như cá nhân kê khai</w:t>
            </w:r>
          </w:p>
          <w:p w:rsidR="00874E8E" w:rsidRPr="001C4808" w:rsidRDefault="00874E8E" w:rsidP="008869E3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EF013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8F71B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Nguyễn Thị Hiền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8F71BA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Bà Nguyễn Thị Hiền là viên chức, đang công tác tại chi nhánh văn phòng đăng ký đất đai huyện Chi Lăng</w:t>
            </w:r>
            <w:r w:rsidR="00874E8E" w:rsidRPr="001C4808">
              <w:rPr>
                <w:shd w:val="clear" w:color="auto" w:fill="F5F5F5"/>
              </w:rPr>
              <w:t>. Là đối tượng được xét mua Nhà ở xã hội th</w:t>
            </w:r>
            <w:r w:rsidR="00B4120D" w:rsidRPr="001C4808">
              <w:rPr>
                <w:shd w:val="clear" w:color="auto" w:fill="F5F5F5"/>
              </w:rPr>
              <w:t>eo quy định tại khoản 7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BA6F34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Có đăng ký Hộ khẩu thường trú tại: </w:t>
            </w:r>
            <w:r w:rsidR="00B4120D" w:rsidRPr="001C4808">
              <w:rPr>
                <w:sz w:val="22"/>
                <w:szCs w:val="22"/>
              </w:rPr>
              <w:t>Số nhà 272, đường Trần Hưng Đạo, khối Trần</w:t>
            </w:r>
            <w:r w:rsidR="006F438B" w:rsidRPr="001C4808">
              <w:rPr>
                <w:sz w:val="22"/>
                <w:szCs w:val="22"/>
              </w:rPr>
              <w:t xml:space="preserve"> Thánh Tông, phường Chi Lăng, thành phố</w:t>
            </w:r>
            <w:r w:rsidR="00B4120D" w:rsidRPr="001C4808">
              <w:rPr>
                <w:sz w:val="22"/>
                <w:szCs w:val="22"/>
              </w:rPr>
              <w:t xml:space="preserve"> Lạng Sơn, tỉnh Lạng Sơn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  <w:r w:rsidR="0062769E" w:rsidRPr="001C4808">
              <w:rPr>
                <w:shd w:val="clear" w:color="auto" w:fill="F5F5F5"/>
              </w:rPr>
              <w:t>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</w:t>
            </w:r>
            <w:r w:rsidR="00B5350A" w:rsidRPr="001C4808">
              <w:rPr>
                <w:shd w:val="clear" w:color="auto" w:fill="F5F5F5"/>
              </w:rPr>
              <w:t xml:space="preserve">UBND </w:t>
            </w:r>
            <w:r w:rsidR="00B4120D" w:rsidRPr="001C4808">
              <w:rPr>
                <w:shd w:val="clear" w:color="auto" w:fill="F5F5F5"/>
              </w:rPr>
              <w:t>phường Chi Lăng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văn bản tham gia ý ki</w:t>
            </w:r>
            <w:r w:rsidR="00123807">
              <w:rPr>
                <w:shd w:val="clear" w:color="auto" w:fill="F5F5F5"/>
              </w:rPr>
              <w:t xml:space="preserve">ến của UBND thành phố Lạng Sơn: </w:t>
            </w:r>
            <w:r w:rsidR="00123807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</w:t>
            </w:r>
            <w:r w:rsidR="0062769E" w:rsidRPr="001C4808">
              <w:rPr>
                <w:shd w:val="clear" w:color="auto" w:fill="F5F5F5"/>
              </w:rPr>
              <w:t xml:space="preserve"> </w:t>
            </w:r>
            <w:r w:rsidRPr="001C4808">
              <w:rPr>
                <w:shd w:val="clear" w:color="auto" w:fill="F5F5F5"/>
              </w:rPr>
              <w:t>của Sở Tài nguyên và môi trường tỉnh:</w:t>
            </w:r>
            <w:r w:rsidR="0062769E" w:rsidRPr="001C4808">
              <w:rPr>
                <w:shd w:val="clear" w:color="auto" w:fill="F5F5F5"/>
              </w:rPr>
              <w:t xml:space="preserve"> Không có tình trạng sở hữu về đất ở.</w:t>
            </w:r>
            <w:r w:rsidRPr="001C4808">
              <w:rPr>
                <w:shd w:val="clear" w:color="auto" w:fill="F5F5F5"/>
              </w:rPr>
              <w:t xml:space="preserve"> 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EF013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B4120D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Đặng Thế Khương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B4120D" w:rsidP="00B5350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Ông Đặng Thế Khương là sĩ quan Quân đội nhân dân đang công tác tại Bộ chỉ huy quân sự </w:t>
            </w:r>
            <w:r w:rsidRPr="001C4808">
              <w:rPr>
                <w:shd w:val="clear" w:color="auto" w:fill="F5F5F5"/>
              </w:rPr>
              <w:lastRenderedPageBreak/>
              <w:t>tỉnh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B5350A" w:rsidRPr="001C4808">
              <w:rPr>
                <w:shd w:val="clear" w:color="auto" w:fill="F5F5F5"/>
              </w:rPr>
              <w:t>xã hội theo quy định tại khoản 6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</w:t>
            </w:r>
            <w:r w:rsidRPr="001C4808">
              <w:lastRenderedPageBreak/>
              <w:t xml:space="preserve">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85471D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</w:t>
            </w:r>
            <w:r w:rsidR="00821FAB" w:rsidRPr="001C4808">
              <w:rPr>
                <w:shd w:val="clear" w:color="auto" w:fill="F5F5F5"/>
              </w:rPr>
              <w:t>Có đăng ký thường trú theo giấy xác nhận thông tin về cư trú tại</w:t>
            </w:r>
            <w:r w:rsidRPr="001C4808">
              <w:rPr>
                <w:shd w:val="clear" w:color="auto" w:fill="F5F5F5"/>
              </w:rPr>
              <w:t xml:space="preserve">: </w:t>
            </w:r>
            <w:r w:rsidR="00CC3E7D" w:rsidRPr="001C4808">
              <w:rPr>
                <w:color w:val="000000"/>
                <w:sz w:val="22"/>
                <w:szCs w:val="22"/>
              </w:rPr>
              <w:t xml:space="preserve">Số 02, đường </w:t>
            </w:r>
            <w:r w:rsidR="00CC3E7D" w:rsidRPr="001C4808">
              <w:rPr>
                <w:color w:val="000000"/>
                <w:sz w:val="22"/>
                <w:szCs w:val="22"/>
              </w:rPr>
              <w:lastRenderedPageBreak/>
              <w:t>Nguyễn Thái Học, phường Chi Lăng, thành phố Lạng Sơn, tỉnh Lạng Sơn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lastRenderedPageBreak/>
              <w:t xml:space="preserve">- Thuộc diện không phải nộp thuế thu nhập thường xuyên theo quy định </w:t>
            </w:r>
            <w:r w:rsidRPr="001C4808">
              <w:lastRenderedPageBreak/>
              <w:t>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  <w:r w:rsidR="000353CA" w:rsidRPr="001C4808">
              <w:rPr>
                <w:shd w:val="clear" w:color="auto" w:fill="F5F5F5"/>
              </w:rPr>
              <w:t>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</w:t>
            </w:r>
            <w:r w:rsidR="000353CA" w:rsidRPr="001C4808">
              <w:rPr>
                <w:shd w:val="clear" w:color="auto" w:fill="F5F5F5"/>
              </w:rPr>
              <w:t xml:space="preserve">heo xác nhận của </w:t>
            </w:r>
            <w:r w:rsidR="000353CA" w:rsidRPr="001C4808">
              <w:rPr>
                <w:shd w:val="clear" w:color="auto" w:fill="F5F5F5"/>
              </w:rPr>
              <w:lastRenderedPageBreak/>
              <w:t xml:space="preserve">phường </w:t>
            </w:r>
            <w:r w:rsidR="00CC3E7D" w:rsidRPr="001C4808">
              <w:rPr>
                <w:shd w:val="clear" w:color="auto" w:fill="F5F5F5"/>
              </w:rPr>
              <w:t xml:space="preserve">Chi Lăng: </w:t>
            </w:r>
            <w:r w:rsidR="00930D02" w:rsidRPr="001C4808">
              <w:rPr>
                <w:shd w:val="clear" w:color="auto" w:fill="F5F5F5"/>
              </w:rPr>
              <w:t xml:space="preserve">đúng </w:t>
            </w:r>
            <w:r w:rsidRPr="001C4808">
              <w:rPr>
                <w:shd w:val="clear" w:color="auto" w:fill="F5F5F5"/>
              </w:rPr>
              <w:t>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thành phố Lạng Sơn: </w:t>
            </w:r>
            <w:r w:rsidR="00044896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930D0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353CA" w:rsidRPr="001C4808">
              <w:br/>
            </w:r>
            <w:r w:rsidR="00930D02" w:rsidRPr="001C4808">
              <w:rPr>
                <w:shd w:val="clear" w:color="auto" w:fill="F5F5F5"/>
              </w:rPr>
              <w:t xml:space="preserve">Không có tình trạng sở hữu về đất ở. 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EF013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9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CC3E7D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Nguyễn Chí Hòa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CC3E7D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Ông Nguyễn Chí Hòa là sỹ quan công an nhân dân, đang công tác tại công an thành phố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930D02" w:rsidRPr="001C4808">
              <w:rPr>
                <w:shd w:val="clear" w:color="auto" w:fill="F5F5F5"/>
              </w:rPr>
              <w:t>xã hội theo quy định t</w:t>
            </w:r>
            <w:r w:rsidR="00667AC4" w:rsidRPr="001C4808">
              <w:rPr>
                <w:shd w:val="clear" w:color="auto" w:fill="F5F5F5"/>
              </w:rPr>
              <w:t>ại khoản 6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3E41B9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</w:t>
            </w:r>
            <w:r w:rsidR="00DD30C8" w:rsidRPr="001C4808">
              <w:rPr>
                <w:shd w:val="clear" w:color="auto" w:fill="F5F5F5"/>
              </w:rPr>
              <w:t>Có đăng ký thường trú theo giấy xác nhận thông tin về cư trú tại</w:t>
            </w:r>
            <w:r w:rsidR="00667AC4" w:rsidRPr="001C4808">
              <w:rPr>
                <w:shd w:val="clear" w:color="auto" w:fill="F5F5F5"/>
              </w:rPr>
              <w:t>: Số 38 Lươn</w:t>
            </w:r>
            <w:r w:rsidR="00DD30C8" w:rsidRPr="001C4808">
              <w:rPr>
                <w:shd w:val="clear" w:color="auto" w:fill="F5F5F5"/>
              </w:rPr>
              <w:t>g Thế Vinh, phường Vĩnh Trại, thành phố</w:t>
            </w:r>
            <w:r w:rsidR="00667AC4" w:rsidRPr="001C4808">
              <w:rPr>
                <w:shd w:val="clear" w:color="auto" w:fill="F5F5F5"/>
              </w:rPr>
              <w:t xml:space="preserve"> Lạng Sơn, tỉnh Lạng Sơn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cá nhân kê khai: </w:t>
            </w:r>
            <w:r w:rsidR="00667AC4" w:rsidRPr="001C4808">
              <w:rPr>
                <w:shd w:val="clear" w:color="auto" w:fill="F5F5F5"/>
              </w:rPr>
              <w:t>Chưa có nhà ở thuộc sở hữu của hộ gia đình.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</w:t>
            </w:r>
            <w:r w:rsidR="00667AC4" w:rsidRPr="001C4808">
              <w:rPr>
                <w:shd w:val="clear" w:color="auto" w:fill="F5F5F5"/>
              </w:rPr>
              <w:t>UBND phường Vĩnh Trại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thành phố Lạng Sơn: </w:t>
            </w:r>
            <w:r w:rsidR="00EB63FA" w:rsidRPr="001C4808">
              <w:rPr>
                <w:shd w:val="clear" w:color="auto" w:fill="F5F5F5"/>
              </w:rPr>
              <w:t>Đúng như cá nhân kê khai</w:t>
            </w:r>
            <w:r w:rsidR="00EB63FA">
              <w:rPr>
                <w:shd w:val="clear" w:color="auto" w:fill="F5F5F5"/>
              </w:rPr>
              <w:t>.</w:t>
            </w:r>
          </w:p>
          <w:p w:rsidR="00874E8E" w:rsidRPr="001C4808" w:rsidRDefault="00874E8E" w:rsidP="00E1752F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930D02" w:rsidRPr="001C4808">
              <w:rPr>
                <w:shd w:val="clear" w:color="auto" w:fill="F5F5F5"/>
              </w:rPr>
              <w:t xml:space="preserve">Không có tình trạng sở hữu về đất ở. 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EF013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667AC4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Hoàng Phương Duyên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667AC4" w:rsidP="00C40523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Bà Hoàng Phương Duyên là sỹ quan công an nhân dân </w:t>
            </w:r>
            <w:r w:rsidRPr="001C4808">
              <w:rPr>
                <w:shd w:val="clear" w:color="auto" w:fill="F5F5F5"/>
              </w:rPr>
              <w:lastRenderedPageBreak/>
              <w:t>đang công tác tại công an phường Vĩnh Trại</w:t>
            </w:r>
            <w:r w:rsidR="00E1752F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930D02" w:rsidRPr="001C4808">
              <w:rPr>
                <w:shd w:val="clear" w:color="auto" w:fill="F5F5F5"/>
              </w:rPr>
              <w:t xml:space="preserve">xã hội theo quy định tại </w:t>
            </w:r>
            <w:r w:rsidRPr="001C4808">
              <w:rPr>
                <w:shd w:val="clear" w:color="auto" w:fill="F5F5F5"/>
              </w:rPr>
              <w:t>khoản 6</w:t>
            </w:r>
            <w:r w:rsidR="00E1752F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 xml:space="preserve">ợc mua, thuê hoặc thuê mua </w:t>
            </w:r>
            <w:r w:rsidRPr="001C4808">
              <w:lastRenderedPageBreak/>
              <w:t>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DD1AD4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</w:t>
            </w:r>
            <w:r w:rsidR="00997040" w:rsidRPr="001C4808">
              <w:rPr>
                <w:shd w:val="clear" w:color="auto" w:fill="F5F5F5"/>
              </w:rPr>
              <w:t xml:space="preserve">Có đăng ký thường trú theo giấy xác nhận </w:t>
            </w:r>
            <w:r w:rsidR="00997040" w:rsidRPr="001C4808">
              <w:rPr>
                <w:shd w:val="clear" w:color="auto" w:fill="F5F5F5"/>
              </w:rPr>
              <w:lastRenderedPageBreak/>
              <w:t>thông tin về cư trú tại: Đồng Én, Hoàng Đồng, thành phố</w:t>
            </w:r>
            <w:r w:rsidR="00667AC4" w:rsidRPr="001C4808">
              <w:rPr>
                <w:shd w:val="clear" w:color="auto" w:fill="F5F5F5"/>
              </w:rPr>
              <w:t xml:space="preserve"> Lạng Sơn, tỉnh Lạng Sơn.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lastRenderedPageBreak/>
              <w:t xml:space="preserve">- Thuộc diện không phải nộp thuế thu nhập </w:t>
            </w:r>
            <w:r w:rsidRPr="001C4808">
              <w:lastRenderedPageBreak/>
              <w:t>thường xuyên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1C4808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Theo xác nhận của </w:t>
            </w:r>
            <w:r w:rsidR="0080157F" w:rsidRPr="001C4808">
              <w:rPr>
                <w:shd w:val="clear" w:color="auto" w:fill="F5F5F5"/>
              </w:rPr>
              <w:t>xã Hoàng Đồng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thành phố Lạng Sơn: </w:t>
            </w:r>
            <w:r w:rsidR="005230A1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EF013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80157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Lê Hạnh Thảo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80157F" w:rsidP="00C95DA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Bà Lê Hạnh Thảo là nhân viên hành chính đang công tác tại Công ty cổ phần chế biến đá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Pr="001C4808">
              <w:rPr>
                <w:shd w:val="clear" w:color="auto" w:fill="F5F5F5"/>
              </w:rPr>
              <w:t>xã hội theo quy định tại khoản 5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B05BE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Có đăng ký Hộ khẩu thường trú tại</w:t>
            </w:r>
            <w:r w:rsidR="0080157F" w:rsidRPr="001C4808">
              <w:rPr>
                <w:shd w:val="clear" w:color="auto" w:fill="F5F5F5"/>
              </w:rPr>
              <w:t>: 101 Lê Đại Hành, khối 10, phường Đông Kinh, thành phố Lạng Sơn, tỉnh Lạng Sơn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EF013B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EF013B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</w:t>
            </w:r>
            <w:r w:rsidR="0022722F" w:rsidRPr="001C4808">
              <w:rPr>
                <w:shd w:val="clear" w:color="auto" w:fill="F5F5F5"/>
              </w:rPr>
              <w:t>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UBND </w:t>
            </w:r>
            <w:r w:rsidR="005E26C8" w:rsidRPr="001C4808">
              <w:rPr>
                <w:shd w:val="clear" w:color="auto" w:fill="F5F5F5"/>
              </w:rPr>
              <w:t xml:space="preserve">phường </w:t>
            </w:r>
            <w:r w:rsidR="0080157F" w:rsidRPr="001C4808">
              <w:rPr>
                <w:shd w:val="clear" w:color="auto" w:fill="F5F5F5"/>
              </w:rPr>
              <w:t>Đông Kinh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5E26C8" w:rsidRPr="001C4808">
              <w:rPr>
                <w:shd w:val="clear" w:color="auto" w:fill="F5F5F5"/>
              </w:rPr>
              <w:t>TP Lạng Sơn</w:t>
            </w:r>
            <w:r w:rsidRPr="001C4808">
              <w:rPr>
                <w:shd w:val="clear" w:color="auto" w:fill="F5F5F5"/>
              </w:rPr>
              <w:t xml:space="preserve">: </w:t>
            </w:r>
            <w:r w:rsidR="009056B2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957363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Nguyễn </w:t>
            </w:r>
            <w:r w:rsidRPr="001C4808">
              <w:rPr>
                <w:shd w:val="clear" w:color="auto" w:fill="F5F5F5"/>
              </w:rPr>
              <w:lastRenderedPageBreak/>
              <w:t>Thùy Linh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957363" w:rsidP="00D7244D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Bà Nguyễn Thùy </w:t>
            </w:r>
            <w:r w:rsidRPr="001C4808">
              <w:rPr>
                <w:shd w:val="clear" w:color="auto" w:fill="F5F5F5"/>
              </w:rPr>
              <w:lastRenderedPageBreak/>
              <w:t>Linh là nhân viên kế toán đang công tác tại Công ty TNHH Phú Cường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Pr="001C4808">
              <w:rPr>
                <w:shd w:val="clear" w:color="auto" w:fill="F5F5F5"/>
              </w:rPr>
              <w:t>xã hội theo quy định tại khoản 5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có nhà ở thuộc sở </w:t>
            </w:r>
            <w:r w:rsidRPr="001C4808">
              <w:lastRenderedPageBreak/>
              <w:t>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9E3547" w:rsidP="00957363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- Có đăng ký</w:t>
            </w:r>
            <w:r w:rsidR="002452F4" w:rsidRPr="001C4808">
              <w:rPr>
                <w:shd w:val="clear" w:color="auto" w:fill="F5F5F5"/>
              </w:rPr>
              <w:t xml:space="preserve"> </w:t>
            </w:r>
            <w:r w:rsidRPr="001C4808">
              <w:rPr>
                <w:shd w:val="clear" w:color="auto" w:fill="F5F5F5"/>
              </w:rPr>
              <w:t xml:space="preserve">tạm </w:t>
            </w:r>
            <w:r w:rsidRPr="001C4808">
              <w:rPr>
                <w:shd w:val="clear" w:color="auto" w:fill="F5F5F5"/>
              </w:rPr>
              <w:lastRenderedPageBreak/>
              <w:t>trú</w:t>
            </w:r>
            <w:r w:rsidR="002452F4" w:rsidRPr="001C4808">
              <w:rPr>
                <w:shd w:val="clear" w:color="auto" w:fill="F5F5F5"/>
              </w:rPr>
              <w:t xml:space="preserve"> theo giấy xác nhận thông tin về cư trú</w:t>
            </w:r>
            <w:r w:rsidR="00874E8E" w:rsidRPr="001C4808">
              <w:rPr>
                <w:shd w:val="clear" w:color="auto" w:fill="F5F5F5"/>
              </w:rPr>
              <w:t xml:space="preserve"> tại:  </w:t>
            </w:r>
            <w:r w:rsidR="00957363" w:rsidRPr="001C4808">
              <w:rPr>
                <w:shd w:val="clear" w:color="auto" w:fill="F5F5F5"/>
              </w:rPr>
              <w:t>Số 182, đường Lê Lai, k</w:t>
            </w:r>
            <w:r w:rsidR="002452F4" w:rsidRPr="001C4808">
              <w:rPr>
                <w:shd w:val="clear" w:color="auto" w:fill="F5F5F5"/>
              </w:rPr>
              <w:t xml:space="preserve">hối 9, phường Hoàng Văn Thụ, thành phố </w:t>
            </w:r>
            <w:r w:rsidR="00957363" w:rsidRPr="001C4808">
              <w:rPr>
                <w:shd w:val="clear" w:color="auto" w:fill="F5F5F5"/>
              </w:rPr>
              <w:t>Lạng Sơn</w:t>
            </w:r>
            <w:r w:rsidR="00676CD1" w:rsidRPr="001C4808">
              <w:rPr>
                <w:shd w:val="clear" w:color="auto" w:fill="F5F5F5"/>
              </w:rPr>
              <w:t>.</w:t>
            </w:r>
          </w:p>
        </w:tc>
        <w:tc>
          <w:tcPr>
            <w:tcW w:w="622" w:type="pct"/>
          </w:tcPr>
          <w:p w:rsidR="00874E8E" w:rsidRPr="001C4808" w:rsidRDefault="00874E8E" w:rsidP="00B13D5A">
            <w:pPr>
              <w:spacing w:before="120"/>
              <w:jc w:val="both"/>
            </w:pPr>
            <w:r w:rsidRPr="001C4808">
              <w:lastRenderedPageBreak/>
              <w:t xml:space="preserve">- Thuộc diện </w:t>
            </w:r>
            <w:r w:rsidRPr="001C4808">
              <w:lastRenderedPageBreak/>
              <w:t>không phải nộp thuế thu nhập thường xuyên theo quy định của pháp luật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B13D5A">
            <w:pPr>
              <w:jc w:val="both"/>
            </w:pPr>
            <w:r w:rsidRPr="001C4808">
              <w:rPr>
                <w:shd w:val="clear" w:color="auto" w:fill="F5F5F5"/>
              </w:rPr>
              <w:lastRenderedPageBreak/>
              <w:t xml:space="preserve">Đủ điều </w:t>
            </w:r>
            <w:r w:rsidRPr="001C4808">
              <w:rPr>
                <w:shd w:val="clear" w:color="auto" w:fill="F5F5F5"/>
              </w:rPr>
              <w:lastRenderedPageBreak/>
              <w:t>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- Theo</w:t>
            </w:r>
            <w:r w:rsidR="00957363" w:rsidRPr="001C4808">
              <w:rPr>
                <w:shd w:val="clear" w:color="auto" w:fill="F5F5F5"/>
              </w:rPr>
              <w:t xml:space="preserve"> cá nhân kê khai: </w:t>
            </w:r>
            <w:r w:rsidR="00957363" w:rsidRPr="001C4808">
              <w:rPr>
                <w:shd w:val="clear" w:color="auto" w:fill="F5F5F5"/>
              </w:rPr>
              <w:lastRenderedPageBreak/>
              <w:t xml:space="preserve">Chưa có nhà ở </w:t>
            </w:r>
            <w:r w:rsidRPr="001C4808">
              <w:rPr>
                <w:shd w:val="clear" w:color="auto" w:fill="F5F5F5"/>
              </w:rPr>
              <w:t>thuộc sở hữu của hộ gia đình</w:t>
            </w:r>
            <w:r w:rsidR="00806AAD" w:rsidRPr="001C4808">
              <w:rPr>
                <w:shd w:val="clear" w:color="auto" w:fill="F5F5F5"/>
              </w:rPr>
              <w:t>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</w:t>
            </w:r>
            <w:r w:rsidR="00D7244D" w:rsidRPr="001C4808">
              <w:rPr>
                <w:shd w:val="clear" w:color="auto" w:fill="F5F5F5"/>
              </w:rPr>
              <w:t xml:space="preserve">ác nhận của UBND </w:t>
            </w:r>
            <w:r w:rsidR="002452F4" w:rsidRPr="001C4808">
              <w:rPr>
                <w:shd w:val="clear" w:color="auto" w:fill="F5F5F5"/>
              </w:rPr>
              <w:t xml:space="preserve">phường </w:t>
            </w:r>
            <w:r w:rsidR="00957363" w:rsidRPr="001C4808">
              <w:rPr>
                <w:shd w:val="clear" w:color="auto" w:fill="F5F5F5"/>
              </w:rPr>
              <w:t xml:space="preserve">Hoàng Văn Thụ: </w:t>
            </w:r>
            <w:r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2452F4" w:rsidRPr="001C4808">
              <w:rPr>
                <w:shd w:val="clear" w:color="auto" w:fill="F5F5F5"/>
              </w:rPr>
              <w:t xml:space="preserve">thành phố </w:t>
            </w:r>
            <w:r w:rsidR="00EA46A2" w:rsidRPr="001C4808">
              <w:rPr>
                <w:shd w:val="clear" w:color="auto" w:fill="F5F5F5"/>
              </w:rPr>
              <w:t>Lạng Sơn</w:t>
            </w:r>
            <w:r w:rsidRPr="001C4808">
              <w:rPr>
                <w:shd w:val="clear" w:color="auto" w:fill="F5F5F5"/>
              </w:rPr>
              <w:t xml:space="preserve">: </w:t>
            </w:r>
            <w:r w:rsidR="001F2145" w:rsidRPr="001C4808">
              <w:rPr>
                <w:shd w:val="clear" w:color="auto" w:fill="F5F5F5"/>
              </w:rPr>
              <w:t>Đúng như cá nhân kê khai.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</w:t>
            </w:r>
            <w:r w:rsidR="00EA46A2" w:rsidRPr="001C4808">
              <w:rPr>
                <w:shd w:val="clear" w:color="auto" w:fill="F5F5F5"/>
              </w:rPr>
              <w:t>h</w:t>
            </w:r>
            <w:r w:rsidRPr="001C4808">
              <w:rPr>
                <w:shd w:val="clear" w:color="auto" w:fill="F5F5F5"/>
              </w:rPr>
              <w:t xml:space="preserve"> trạng sở hữu về đất ở</w:t>
            </w:r>
            <w:r w:rsidR="002452F4" w:rsidRPr="001C4808">
              <w:rPr>
                <w:shd w:val="clear" w:color="auto" w:fill="F5F5F5"/>
              </w:rPr>
              <w:t>.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CF5396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Nguyễn Văn Đăng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CF5396" w:rsidP="00E6453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Ông</w:t>
            </w:r>
            <w:r w:rsidR="00997040" w:rsidRPr="001C4808">
              <w:rPr>
                <w:shd w:val="clear" w:color="auto" w:fill="F5F5F5"/>
              </w:rPr>
              <w:t xml:space="preserve"> Nguyễn Văn Đăng là sĩ quan quân đội nhân dân</w:t>
            </w:r>
            <w:r w:rsidRPr="001C4808">
              <w:rPr>
                <w:shd w:val="clear" w:color="auto" w:fill="F5F5F5"/>
              </w:rPr>
              <w:t xml:space="preserve"> đang công tác tại Bộ chỉ huy quân sự tỉnh Lạng Sơn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1C4808">
              <w:rPr>
                <w:shd w:val="clear" w:color="auto" w:fill="F5F5F5"/>
              </w:rPr>
              <w:t>khoản 6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 xml:space="preserve">ịnh theo từng </w:t>
            </w:r>
            <w:r w:rsidRPr="001C4808">
              <w:lastRenderedPageBreak/>
              <w:t>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997040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 xml:space="preserve">- </w:t>
            </w:r>
            <w:r w:rsidR="00997040" w:rsidRPr="001C4808">
              <w:rPr>
                <w:shd w:val="clear" w:color="auto" w:fill="F5F5F5"/>
              </w:rPr>
              <w:t>Có đăng ký tạm trú theo giấy xác nhận thông tin về cư trú tại</w:t>
            </w:r>
            <w:r w:rsidRPr="001C4808">
              <w:rPr>
                <w:shd w:val="clear" w:color="auto" w:fill="F5F5F5"/>
              </w:rPr>
              <w:t xml:space="preserve">: </w:t>
            </w:r>
            <w:r w:rsidR="00CF5396" w:rsidRPr="001C4808">
              <w:rPr>
                <w:shd w:val="clear" w:color="auto" w:fill="F5F5F5"/>
              </w:rPr>
              <w:t>Số 02 đường Nguyễn Thái Học, phường Chi Lăng, thành phố Lạng Sơn</w:t>
            </w:r>
          </w:p>
        </w:tc>
        <w:tc>
          <w:tcPr>
            <w:tcW w:w="622" w:type="pct"/>
          </w:tcPr>
          <w:p w:rsidR="00874E8E" w:rsidRPr="001C4808" w:rsidRDefault="00874E8E" w:rsidP="00B13D5A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B13D5A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</w:t>
            </w:r>
            <w:r w:rsidR="00F853D6" w:rsidRPr="001C4808">
              <w:rPr>
                <w:shd w:val="clear" w:color="auto" w:fill="F5F5F5"/>
              </w:rPr>
              <w:t xml:space="preserve"> ở thuộc sở hữu của hộ gia đình.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</w:t>
            </w:r>
            <w:r w:rsidR="00C52252" w:rsidRPr="001C4808">
              <w:rPr>
                <w:shd w:val="clear" w:color="auto" w:fill="F5F5F5"/>
              </w:rPr>
              <w:t xml:space="preserve">c nhận của UBND </w:t>
            </w:r>
            <w:r w:rsidR="00CF5396" w:rsidRPr="001C4808">
              <w:rPr>
                <w:shd w:val="clear" w:color="auto" w:fill="F5F5F5"/>
              </w:rPr>
              <w:t>phường Chi Lăng</w:t>
            </w:r>
            <w:r w:rsidRPr="001C4808">
              <w:rPr>
                <w:shd w:val="clear" w:color="auto" w:fill="F5F5F5"/>
              </w:rPr>
              <w:t>: Đúng như cá nhân kê khai.</w:t>
            </w:r>
          </w:p>
          <w:p w:rsidR="00CF5396" w:rsidRPr="001C4808" w:rsidRDefault="00874E8E" w:rsidP="00CF5396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</w:t>
            </w:r>
            <w:r w:rsidR="00CF5396" w:rsidRPr="001C4808">
              <w:rPr>
                <w:shd w:val="clear" w:color="auto" w:fill="F5F5F5"/>
              </w:rPr>
              <w:t xml:space="preserve">UBND TP.Lạng Sơn: </w:t>
            </w:r>
            <w:r w:rsidR="006002D8" w:rsidRPr="001C4808">
              <w:rPr>
                <w:shd w:val="clear" w:color="auto" w:fill="F5F5F5"/>
              </w:rPr>
              <w:t>Đúng như cá nhân kê khai.</w:t>
            </w:r>
          </w:p>
          <w:p w:rsidR="00CF5396" w:rsidRPr="001C4808" w:rsidRDefault="00874E8E" w:rsidP="00CF5396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CF5396" w:rsidRPr="001C4808">
              <w:rPr>
                <w:shd w:val="clear" w:color="auto" w:fill="F5F5F5"/>
              </w:rPr>
              <w:t>Không có tình trạng sở hữu về đất ở</w:t>
            </w:r>
          </w:p>
        </w:tc>
      </w:tr>
      <w:tr w:rsidR="00874E8E" w:rsidRPr="001C4808" w:rsidTr="00E908A3">
        <w:tc>
          <w:tcPr>
            <w:tcW w:w="223" w:type="pct"/>
            <w:shd w:val="clear" w:color="auto" w:fill="auto"/>
          </w:tcPr>
          <w:p w:rsidR="00874E8E" w:rsidRPr="001C4808" w:rsidRDefault="00741E84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14</w:t>
            </w:r>
          </w:p>
        </w:tc>
        <w:tc>
          <w:tcPr>
            <w:tcW w:w="436" w:type="pct"/>
            <w:shd w:val="clear" w:color="auto" w:fill="auto"/>
          </w:tcPr>
          <w:p w:rsidR="00874E8E" w:rsidRPr="001C4808" w:rsidRDefault="00C37F3F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Tô Thị Nga</w:t>
            </w:r>
          </w:p>
        </w:tc>
        <w:tc>
          <w:tcPr>
            <w:tcW w:w="697" w:type="pct"/>
            <w:shd w:val="clear" w:color="auto" w:fill="auto"/>
          </w:tcPr>
          <w:p w:rsidR="00874E8E" w:rsidRPr="001C4808" w:rsidRDefault="00C37F3F" w:rsidP="004E5AF0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Bà Tô Thị Nga là </w:t>
            </w:r>
            <w:r w:rsidR="005E1E6F" w:rsidRPr="001C4808">
              <w:rPr>
                <w:shd w:val="clear" w:color="auto" w:fill="F5F5F5"/>
              </w:rPr>
              <w:t>viên chức đang công tác tại Trường THCS thị trấn Lộc Bình</w:t>
            </w:r>
            <w:r w:rsidR="00874E8E" w:rsidRPr="001C4808">
              <w:rPr>
                <w:shd w:val="clear" w:color="auto" w:fill="F5F5F5"/>
              </w:rPr>
              <w:t xml:space="preserve">. Là đối tượng được xét mua Nhà ở </w:t>
            </w:r>
            <w:r w:rsidR="00A87353" w:rsidRPr="001C4808">
              <w:rPr>
                <w:shd w:val="clear" w:color="auto" w:fill="F5F5F5"/>
              </w:rPr>
              <w:t>xã hội theo quy định tại khoản</w:t>
            </w:r>
            <w:r w:rsidR="005E1E6F" w:rsidRPr="001C4808">
              <w:rPr>
                <w:shd w:val="clear" w:color="auto" w:fill="F5F5F5"/>
              </w:rPr>
              <w:t xml:space="preserve"> 7</w:t>
            </w:r>
            <w:r w:rsidR="00874E8E" w:rsidRPr="001C4808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1C4808" w:rsidRDefault="00874E8E" w:rsidP="009D0A41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874E8E" w:rsidRPr="001C4808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874E8E" w:rsidRPr="001C4808" w:rsidRDefault="00874E8E" w:rsidP="008E2F1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</w:t>
            </w:r>
            <w:r w:rsidR="00744F37" w:rsidRPr="001C4808">
              <w:rPr>
                <w:shd w:val="clear" w:color="auto" w:fill="F5F5F5"/>
              </w:rPr>
              <w:t>Có đăng ký thường trú theo giấy xác nhận thông tin về cư trú tại</w:t>
            </w:r>
            <w:r w:rsidRPr="001C4808">
              <w:rPr>
                <w:shd w:val="clear" w:color="auto" w:fill="F5F5F5"/>
              </w:rPr>
              <w:t xml:space="preserve">: </w:t>
            </w:r>
            <w:r w:rsidR="00744F37" w:rsidRPr="001C4808">
              <w:rPr>
                <w:shd w:val="clear" w:color="auto" w:fill="F5F5F5"/>
              </w:rPr>
              <w:t xml:space="preserve">Thôn </w:t>
            </w:r>
            <w:r w:rsidR="005E1E6F" w:rsidRPr="001C4808">
              <w:rPr>
                <w:shd w:val="clear" w:color="auto" w:fill="F5F5F5"/>
              </w:rPr>
              <w:t>Pác Làng, xã Điềm He, huyện Văn Quan, tỉnh Lạng Sơn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1C4808" w:rsidRDefault="00874E8E" w:rsidP="00B13D5A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1C4808" w:rsidRDefault="00874E8E" w:rsidP="00B13D5A">
            <w:pPr>
              <w:jc w:val="both"/>
            </w:pPr>
            <w:r w:rsidRPr="001C480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xác nhận của </w:t>
            </w:r>
            <w:r w:rsidR="005E1E6F" w:rsidRPr="001C4808">
              <w:rPr>
                <w:shd w:val="clear" w:color="auto" w:fill="F5F5F5"/>
              </w:rPr>
              <w:t>UBND xã Điềm He: Đúng như cá nhân kê khai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- Theo văn bản tham gia ý kiến của UBND </w:t>
            </w:r>
            <w:r w:rsidR="004906CF" w:rsidRPr="001C4808">
              <w:rPr>
                <w:shd w:val="clear" w:color="auto" w:fill="F5F5F5"/>
              </w:rPr>
              <w:t>huyệ</w:t>
            </w:r>
            <w:r w:rsidRPr="001C4808">
              <w:rPr>
                <w:shd w:val="clear" w:color="auto" w:fill="F5F5F5"/>
              </w:rPr>
              <w:t>n</w:t>
            </w:r>
            <w:r w:rsidR="00F258C2" w:rsidRPr="001C4808">
              <w:rPr>
                <w:shd w:val="clear" w:color="auto" w:fill="F5F5F5"/>
              </w:rPr>
              <w:t xml:space="preserve"> Văn Quan</w:t>
            </w:r>
            <w:r w:rsidR="004906CF" w:rsidRPr="001C4808">
              <w:rPr>
                <w:shd w:val="clear" w:color="auto" w:fill="F5F5F5"/>
              </w:rPr>
              <w:t>: Đúng như cá nhân kê khai.</w:t>
            </w:r>
          </w:p>
          <w:p w:rsidR="00874E8E" w:rsidRPr="001C4808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D325E7" w:rsidRPr="001C4808" w:rsidTr="00E908A3">
        <w:tc>
          <w:tcPr>
            <w:tcW w:w="223" w:type="pct"/>
            <w:shd w:val="clear" w:color="auto" w:fill="auto"/>
          </w:tcPr>
          <w:p w:rsidR="00D325E7" w:rsidRDefault="00D325E7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15</w:t>
            </w:r>
          </w:p>
        </w:tc>
        <w:tc>
          <w:tcPr>
            <w:tcW w:w="436" w:type="pct"/>
            <w:shd w:val="clear" w:color="auto" w:fill="auto"/>
          </w:tcPr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Phạm Thiên Hương</w:t>
            </w:r>
          </w:p>
        </w:tc>
        <w:tc>
          <w:tcPr>
            <w:tcW w:w="697" w:type="pct"/>
            <w:shd w:val="clear" w:color="auto" w:fill="auto"/>
          </w:tcPr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Bà Phạm Thiên Hương là viên chức đang công tác tại Trung tâm xúc tiến du lịch Lạng Sơn.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D325E7" w:rsidRPr="00F441AB" w:rsidRDefault="00D325E7" w:rsidP="004576F2">
            <w:pPr>
              <w:spacing w:before="120"/>
              <w:jc w:val="both"/>
            </w:pPr>
            <w:r w:rsidRPr="00F441AB">
              <w:t>-  Ch</w:t>
            </w:r>
            <w:r w:rsidRPr="00F441AB">
              <w:rPr>
                <w:rFonts w:hint="eastAsia"/>
              </w:rPr>
              <w:t>ư</w:t>
            </w:r>
            <w:r w:rsidRPr="00F441AB">
              <w:t>a có nhà ở thuộc sở hữu của mình; Ch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a </w:t>
            </w:r>
            <w:r w:rsidRPr="00F441AB">
              <w:rPr>
                <w:rFonts w:hint="eastAsia"/>
              </w:rPr>
              <w:t>đư</w:t>
            </w:r>
            <w:r w:rsidRPr="00F441AB">
              <w:t>ợc mua, thuê hoặc thuê mua nhà ở xã hội; Ch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a </w:t>
            </w:r>
            <w:r w:rsidRPr="00F441AB">
              <w:rPr>
                <w:rFonts w:hint="eastAsia"/>
              </w:rPr>
              <w:t>đư</w:t>
            </w:r>
            <w:r w:rsidRPr="00F441AB">
              <w:t>ợc 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ởng chính sách hỗ trợ nhà ở, </w:t>
            </w:r>
            <w:r w:rsidRPr="00F441AB">
              <w:rPr>
                <w:rFonts w:hint="eastAsia"/>
              </w:rPr>
              <w:t>đ</w:t>
            </w:r>
            <w:r w:rsidRPr="00F441AB">
              <w:t>ất ở d</w:t>
            </w:r>
            <w:r w:rsidRPr="00F441AB">
              <w:rPr>
                <w:rFonts w:hint="eastAsia"/>
              </w:rPr>
              <w:t>ư</w:t>
            </w:r>
            <w:r w:rsidRPr="00F441AB">
              <w:t>ới mọi hình thức tại n</w:t>
            </w:r>
            <w:r w:rsidRPr="00F441AB">
              <w:rPr>
                <w:rFonts w:hint="eastAsia"/>
              </w:rPr>
              <w:t>ơ</w:t>
            </w:r>
            <w:r w:rsidRPr="00F441AB">
              <w:t>i sinh sống, học tập</w:t>
            </w:r>
          </w:p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t>- Hoặc có nhà ở thuộc sở hữu của mình nh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ng diện tích nhà ở bình quân </w:t>
            </w:r>
            <w:r w:rsidRPr="00F441AB">
              <w:rPr>
                <w:rFonts w:hint="eastAsia"/>
              </w:rPr>
              <w:t>đ</w:t>
            </w:r>
            <w:r w:rsidRPr="00F441AB">
              <w:t>ầu ng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ời trong hộ gia </w:t>
            </w:r>
            <w:r w:rsidRPr="00F441AB">
              <w:rPr>
                <w:rFonts w:hint="eastAsia"/>
              </w:rPr>
              <w:t>đì</w:t>
            </w:r>
            <w:r w:rsidRPr="00F441AB">
              <w:t>nh thấp h</w:t>
            </w:r>
            <w:r w:rsidRPr="00F441AB">
              <w:rPr>
                <w:rFonts w:hint="eastAsia"/>
              </w:rPr>
              <w:t>ơ</w:t>
            </w:r>
            <w:r w:rsidRPr="00F441AB">
              <w:t xml:space="preserve">n mức diện tích </w:t>
            </w:r>
            <w:r w:rsidRPr="00F441AB">
              <w:lastRenderedPageBreak/>
              <w:t xml:space="preserve">nhà ở tối thiểu do Chính phủ quy </w:t>
            </w:r>
            <w:r w:rsidRPr="00F441AB">
              <w:rPr>
                <w:rFonts w:hint="eastAsia"/>
              </w:rPr>
              <w:t>đ</w:t>
            </w:r>
            <w:r w:rsidRPr="00F441AB">
              <w:t>ịnh theo từng thời kỳ và từng khu vực.</w:t>
            </w:r>
          </w:p>
        </w:tc>
        <w:tc>
          <w:tcPr>
            <w:tcW w:w="685" w:type="pct"/>
          </w:tcPr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Pr="00F441AB">
              <w:rPr>
                <w:color w:val="000000"/>
                <w:sz w:val="22"/>
                <w:szCs w:val="22"/>
              </w:rPr>
              <w:t>Số 7, đường Lê Hồng Phong, phường Tam Thanh, thành phố Lạng Sơn, tỉnh Lạng Sơn.</w:t>
            </w:r>
          </w:p>
        </w:tc>
        <w:tc>
          <w:tcPr>
            <w:tcW w:w="622" w:type="pct"/>
          </w:tcPr>
          <w:p w:rsidR="00D325E7" w:rsidRPr="00F441AB" w:rsidRDefault="00D325E7" w:rsidP="004576F2">
            <w:pPr>
              <w:spacing w:before="120"/>
              <w:jc w:val="both"/>
            </w:pPr>
            <w:r w:rsidRPr="00F441AB">
              <w:t>- Thuộc diện không phải nộp thuế thu nhập thường xuyên theo quy định của pháp luật</w:t>
            </w:r>
          </w:p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D325E7" w:rsidRPr="00F441AB" w:rsidRDefault="00D325E7" w:rsidP="004576F2">
            <w:pPr>
              <w:jc w:val="both"/>
            </w:pPr>
            <w:r w:rsidRPr="00F441AB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xác nhận của UBND phường Tam Thanh: Đúng như cá nhân kê khai.</w:t>
            </w:r>
          </w:p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văn bản tham gia ý kiến của UBND thành phố Lạng Sơn: Đúng như cá nhân kê khai.</w:t>
            </w:r>
          </w:p>
          <w:p w:rsidR="00D325E7" w:rsidRPr="00F441AB" w:rsidRDefault="00D325E7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 xml:space="preserve">- Theo xác nhận của Sở Tài </w:t>
            </w:r>
            <w:r w:rsidRPr="00F441AB">
              <w:rPr>
                <w:shd w:val="clear" w:color="auto" w:fill="F5F5F5"/>
              </w:rPr>
              <w:lastRenderedPageBreak/>
              <w:t>nguyên và môi trường tỉnh: Đã có sở hữu về đất ở tại thôn Phai Duốc, xã Mai Pha, thành phố Lạng Sơn, tỉnh Lạng Sơn.</w:t>
            </w:r>
          </w:p>
        </w:tc>
      </w:tr>
      <w:tr w:rsidR="00A66DA3" w:rsidRPr="001C4808" w:rsidTr="00E908A3">
        <w:tc>
          <w:tcPr>
            <w:tcW w:w="223" w:type="pct"/>
            <w:shd w:val="clear" w:color="auto" w:fill="auto"/>
          </w:tcPr>
          <w:p w:rsidR="00A66DA3" w:rsidRDefault="00A66DA3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16</w:t>
            </w:r>
          </w:p>
        </w:tc>
        <w:tc>
          <w:tcPr>
            <w:tcW w:w="436" w:type="pct"/>
            <w:shd w:val="clear" w:color="auto" w:fill="auto"/>
          </w:tcPr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Chu Văn Thành</w:t>
            </w:r>
          </w:p>
        </w:tc>
        <w:tc>
          <w:tcPr>
            <w:tcW w:w="697" w:type="pct"/>
            <w:shd w:val="clear" w:color="auto" w:fill="auto"/>
          </w:tcPr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Ông Chu Văn Thành là sỹ quan CAND, đang công tác tại Công an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A66DA3" w:rsidRPr="00F441AB" w:rsidRDefault="00A66DA3" w:rsidP="004576F2">
            <w:pPr>
              <w:spacing w:before="120"/>
              <w:jc w:val="both"/>
            </w:pPr>
            <w:r w:rsidRPr="00F441AB">
              <w:t>-  Ch</w:t>
            </w:r>
            <w:r w:rsidRPr="00F441AB">
              <w:rPr>
                <w:rFonts w:hint="eastAsia"/>
              </w:rPr>
              <w:t>ư</w:t>
            </w:r>
            <w:r w:rsidRPr="00F441AB">
              <w:t>a có nhà ở thuộc sở hữu của mình; Ch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a </w:t>
            </w:r>
            <w:r w:rsidRPr="00F441AB">
              <w:rPr>
                <w:rFonts w:hint="eastAsia"/>
              </w:rPr>
              <w:t>đư</w:t>
            </w:r>
            <w:r w:rsidRPr="00F441AB">
              <w:t>ợc mua, thuê hoặc thuê mua nhà ở xã hội; Ch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a </w:t>
            </w:r>
            <w:r w:rsidRPr="00F441AB">
              <w:rPr>
                <w:rFonts w:hint="eastAsia"/>
              </w:rPr>
              <w:t>đư</w:t>
            </w:r>
            <w:r w:rsidRPr="00F441AB">
              <w:t>ợc 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ởng chính sách hỗ trợ nhà ở, </w:t>
            </w:r>
            <w:r w:rsidRPr="00F441AB">
              <w:rPr>
                <w:rFonts w:hint="eastAsia"/>
              </w:rPr>
              <w:t>đ</w:t>
            </w:r>
            <w:r w:rsidRPr="00F441AB">
              <w:t>ất ở d</w:t>
            </w:r>
            <w:r w:rsidRPr="00F441AB">
              <w:rPr>
                <w:rFonts w:hint="eastAsia"/>
              </w:rPr>
              <w:t>ư</w:t>
            </w:r>
            <w:r w:rsidRPr="00F441AB">
              <w:t>ới mọi hình thức tại n</w:t>
            </w:r>
            <w:r w:rsidRPr="00F441AB">
              <w:rPr>
                <w:rFonts w:hint="eastAsia"/>
              </w:rPr>
              <w:t>ơ</w:t>
            </w:r>
            <w:r w:rsidRPr="00F441AB">
              <w:t>i sinh sống, học tập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t>- Hoặc có nhà ở thuộc sở hữu của mình nh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ng diện tích nhà ở bình quân </w:t>
            </w:r>
            <w:r w:rsidRPr="00F441AB">
              <w:rPr>
                <w:rFonts w:hint="eastAsia"/>
              </w:rPr>
              <w:t>đ</w:t>
            </w:r>
            <w:r w:rsidRPr="00F441AB">
              <w:t>ầu ng</w:t>
            </w:r>
            <w:r w:rsidRPr="00F441AB">
              <w:rPr>
                <w:rFonts w:hint="eastAsia"/>
              </w:rPr>
              <w:t>ư</w:t>
            </w:r>
            <w:r w:rsidRPr="00F441AB">
              <w:t xml:space="preserve">ời trong hộ gia </w:t>
            </w:r>
            <w:r w:rsidRPr="00F441AB">
              <w:rPr>
                <w:rFonts w:hint="eastAsia"/>
              </w:rPr>
              <w:t>đì</w:t>
            </w:r>
            <w:r w:rsidRPr="00F441AB">
              <w:t>nh thấp h</w:t>
            </w:r>
            <w:r w:rsidRPr="00F441AB">
              <w:rPr>
                <w:rFonts w:hint="eastAsia"/>
              </w:rPr>
              <w:t>ơ</w:t>
            </w:r>
            <w:r w:rsidRPr="00F441AB">
              <w:t xml:space="preserve">n mức diện tích nhà ở tối thiểu do Chính phủ quy </w:t>
            </w:r>
            <w:r w:rsidRPr="00F441AB">
              <w:rPr>
                <w:rFonts w:hint="eastAsia"/>
              </w:rPr>
              <w:t>đ</w:t>
            </w:r>
            <w:r w:rsidRPr="00F441AB">
              <w:t>ịnh theo từng thời kỳ và từng khu vực.</w:t>
            </w:r>
          </w:p>
        </w:tc>
        <w:tc>
          <w:tcPr>
            <w:tcW w:w="685" w:type="pct"/>
          </w:tcPr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 xml:space="preserve">- Có đăng ký thường trú theo giấy xác nhận thông tin về cư trú tại: </w:t>
            </w:r>
            <w:r w:rsidRPr="00F441AB">
              <w:rPr>
                <w:color w:val="000000"/>
                <w:sz w:val="22"/>
                <w:szCs w:val="22"/>
              </w:rPr>
              <w:t>Số 159 đường Trần Hưng Đạo, khối Trần Thánh Tông, phường Chi Lăng, thành phố Lạng Sơn, tỉnh Lạng Sơn.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A66DA3" w:rsidRPr="00F441AB" w:rsidRDefault="00A66DA3" w:rsidP="004576F2">
            <w:pPr>
              <w:spacing w:before="120"/>
              <w:jc w:val="both"/>
            </w:pPr>
            <w:r w:rsidRPr="00F441AB">
              <w:t>- Thuộc diện không phải nộp thuế thu nhập thường xuyên theo quy định của pháp luật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A66DA3" w:rsidRPr="00F441AB" w:rsidRDefault="00A66DA3" w:rsidP="004576F2">
            <w:pPr>
              <w:jc w:val="both"/>
            </w:pPr>
            <w:r w:rsidRPr="00F441AB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xác nhận của phường Chi Lăng: Đúng như cá nhân kê khai.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 xml:space="preserve">- Theo văn bản tham gia ý kiến của UBND thành phố: Đúng như cá nhân kê khai. </w:t>
            </w:r>
          </w:p>
          <w:p w:rsidR="00A66DA3" w:rsidRPr="00F441AB" w:rsidRDefault="00A66DA3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xác nhận của Sở Tài nguyên và môi trường tỉnh: Đã có sở hữu về đất ở tại thôn Hoàng Thượng, xã Hoàng Đồng, thành phố Lạng Sơn, tỉnh Lạng Sơn.</w:t>
            </w:r>
          </w:p>
        </w:tc>
      </w:tr>
      <w:tr w:rsidR="00F441AB" w:rsidRPr="001C4808" w:rsidTr="00E908A3">
        <w:tc>
          <w:tcPr>
            <w:tcW w:w="223" w:type="pct"/>
            <w:shd w:val="clear" w:color="auto" w:fill="auto"/>
          </w:tcPr>
          <w:p w:rsidR="00F441AB" w:rsidRDefault="00F441AB" w:rsidP="00B13D5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17</w:t>
            </w:r>
          </w:p>
        </w:tc>
        <w:tc>
          <w:tcPr>
            <w:tcW w:w="436" w:type="pct"/>
            <w:shd w:val="clear" w:color="auto" w:fill="auto"/>
          </w:tcPr>
          <w:p w:rsidR="00F441AB" w:rsidRPr="001C4808" w:rsidRDefault="00F441AB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Phùng Thị Mai Khuyên </w:t>
            </w:r>
          </w:p>
        </w:tc>
        <w:tc>
          <w:tcPr>
            <w:tcW w:w="697" w:type="pct"/>
            <w:shd w:val="clear" w:color="auto" w:fill="auto"/>
          </w:tcPr>
          <w:p w:rsidR="00F441AB" w:rsidRPr="001C4808" w:rsidRDefault="00F441AB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Bà Phùng Thị Mai Khuyên là viên chức đang công tác tại trường PTDT bán trú tiểu học xã Hồng Thái, huyện Văn Lãng. Là đối tượng được xét mua Nhà ở xã hội </w:t>
            </w:r>
            <w:r w:rsidRPr="001C4808">
              <w:rPr>
                <w:shd w:val="clear" w:color="auto" w:fill="F5F5F5"/>
              </w:rPr>
              <w:lastRenderedPageBreak/>
              <w:t>theo quy định tại khoản 7, Điều 49 Luật Nhà ở 2014.</w:t>
            </w:r>
          </w:p>
        </w:tc>
        <w:tc>
          <w:tcPr>
            <w:tcW w:w="918" w:type="pct"/>
          </w:tcPr>
          <w:p w:rsidR="00F441AB" w:rsidRPr="001C4808" w:rsidRDefault="00F441AB" w:rsidP="004576F2">
            <w:pPr>
              <w:spacing w:before="120"/>
              <w:jc w:val="both"/>
            </w:pPr>
            <w:r w:rsidRPr="001C4808">
              <w:lastRenderedPageBreak/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F441AB" w:rsidRPr="001C4808" w:rsidRDefault="00F441AB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t xml:space="preserve">- Hoặc có nhà ở thuộc sở </w:t>
            </w:r>
            <w:r w:rsidRPr="001C4808">
              <w:lastRenderedPageBreak/>
              <w:t>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85" w:type="pct"/>
          </w:tcPr>
          <w:p w:rsidR="00F441AB" w:rsidRPr="001C4808" w:rsidRDefault="00F441AB" w:rsidP="004576F2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lastRenderedPageBreak/>
              <w:t>- Có đăng ký Hộ khẩu thường trú tại: Thôn Chim, xã Minh Hòa, huyện Hữu Lũng, tỉnh Lạng Sơn.</w:t>
            </w:r>
          </w:p>
        </w:tc>
        <w:tc>
          <w:tcPr>
            <w:tcW w:w="622" w:type="pct"/>
          </w:tcPr>
          <w:p w:rsidR="00F441AB" w:rsidRPr="001C4808" w:rsidRDefault="00F441AB" w:rsidP="004576F2">
            <w:pPr>
              <w:spacing w:before="120"/>
              <w:jc w:val="both"/>
            </w:pPr>
            <w:r w:rsidRPr="001C4808">
              <w:t>- Thuộc diện không phải nộp thuế thu nhập thường xuyên theo quy định của pháp luật</w:t>
            </w:r>
          </w:p>
          <w:p w:rsidR="00F441AB" w:rsidRPr="001C4808" w:rsidRDefault="00F441AB" w:rsidP="004576F2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F441AB" w:rsidRPr="00F441AB" w:rsidRDefault="00F441AB" w:rsidP="00B13D5A">
            <w:pPr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F441AB" w:rsidRPr="00F441AB" w:rsidRDefault="00F441AB" w:rsidP="00F441AB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cá nhân kê khai: có nhà ở nhưng nhà bị hư hỏng, dột nát.</w:t>
            </w:r>
          </w:p>
          <w:p w:rsidR="00F441AB" w:rsidRPr="00F441AB" w:rsidRDefault="00F441AB" w:rsidP="00F441AB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xác nhận của UBND xã Minh Hòa: Đúng như cá nhân kê khai.</w:t>
            </w:r>
          </w:p>
          <w:p w:rsidR="00F441AB" w:rsidRPr="00F441AB" w:rsidRDefault="00F441AB" w:rsidP="00F441AB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 xml:space="preserve">- Theo văn bản tham gia ý kiến của UBND huyện </w:t>
            </w:r>
            <w:r w:rsidRPr="00F441AB">
              <w:rPr>
                <w:shd w:val="clear" w:color="auto" w:fill="F5F5F5"/>
              </w:rPr>
              <w:lastRenderedPageBreak/>
              <w:t xml:space="preserve">Hữu Lũng: Đúng như cá nhân kê khai. </w:t>
            </w:r>
          </w:p>
          <w:p w:rsidR="00F441AB" w:rsidRPr="00F441AB" w:rsidRDefault="00F441AB" w:rsidP="00F441AB">
            <w:pPr>
              <w:spacing w:before="120"/>
              <w:jc w:val="both"/>
              <w:rPr>
                <w:shd w:val="clear" w:color="auto" w:fill="F5F5F5"/>
              </w:rPr>
            </w:pPr>
            <w:r w:rsidRPr="00F441AB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  <w:r>
              <w:rPr>
                <w:shd w:val="clear" w:color="auto" w:fill="F5F5F5"/>
              </w:rPr>
              <w:t>.</w:t>
            </w:r>
          </w:p>
        </w:tc>
      </w:tr>
    </w:tbl>
    <w:p w:rsidR="00F720C8" w:rsidRPr="001C4808" w:rsidRDefault="00F720C8" w:rsidP="0017524B">
      <w:pPr>
        <w:tabs>
          <w:tab w:val="left" w:pos="5400"/>
        </w:tabs>
        <w:rPr>
          <w:sz w:val="26"/>
          <w:szCs w:val="26"/>
        </w:rPr>
      </w:pPr>
    </w:p>
    <w:p w:rsidR="00F720C8" w:rsidRPr="001C4808" w:rsidRDefault="00F720C8" w:rsidP="00F720C8">
      <w:pPr>
        <w:rPr>
          <w:sz w:val="26"/>
          <w:szCs w:val="26"/>
        </w:rPr>
      </w:pPr>
    </w:p>
    <w:p w:rsidR="00F720C8" w:rsidRPr="001C4808" w:rsidRDefault="00F720C8" w:rsidP="00F720C8">
      <w:pPr>
        <w:rPr>
          <w:sz w:val="26"/>
          <w:szCs w:val="26"/>
        </w:rPr>
      </w:pPr>
    </w:p>
    <w:p w:rsidR="00F720C8" w:rsidRDefault="00F720C8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Default="0057232C" w:rsidP="00F720C8">
      <w:pPr>
        <w:rPr>
          <w:sz w:val="26"/>
          <w:szCs w:val="26"/>
        </w:rPr>
      </w:pPr>
    </w:p>
    <w:p w:rsidR="0057232C" w:rsidRPr="001C4808" w:rsidRDefault="0057232C" w:rsidP="00F720C8">
      <w:pPr>
        <w:rPr>
          <w:sz w:val="26"/>
          <w:szCs w:val="26"/>
        </w:rPr>
      </w:pPr>
    </w:p>
    <w:p w:rsidR="00DD54F4" w:rsidRDefault="00DD54F4" w:rsidP="00F720C8">
      <w:pPr>
        <w:tabs>
          <w:tab w:val="left" w:pos="3480"/>
        </w:tabs>
        <w:rPr>
          <w:sz w:val="26"/>
          <w:szCs w:val="26"/>
        </w:rPr>
      </w:pPr>
    </w:p>
    <w:p w:rsidR="008B0652" w:rsidRDefault="008B0652" w:rsidP="00F720C8">
      <w:pPr>
        <w:tabs>
          <w:tab w:val="left" w:pos="3480"/>
        </w:tabs>
        <w:rPr>
          <w:sz w:val="26"/>
          <w:szCs w:val="26"/>
        </w:rPr>
      </w:pPr>
    </w:p>
    <w:p w:rsidR="008B0652" w:rsidRPr="001C4808" w:rsidRDefault="008B0652" w:rsidP="00F720C8">
      <w:pPr>
        <w:tabs>
          <w:tab w:val="left" w:pos="3480"/>
        </w:tabs>
        <w:rPr>
          <w:sz w:val="26"/>
          <w:szCs w:val="26"/>
        </w:rPr>
      </w:pPr>
    </w:p>
    <w:p w:rsidR="00F720C8" w:rsidRPr="001C4808" w:rsidRDefault="00F720C8" w:rsidP="00F720C8">
      <w:pPr>
        <w:tabs>
          <w:tab w:val="left" w:pos="3480"/>
        </w:tabs>
        <w:rPr>
          <w:sz w:val="26"/>
          <w:szCs w:val="26"/>
        </w:rPr>
      </w:pPr>
    </w:p>
    <w:p w:rsidR="00F720C8" w:rsidRPr="001C4808" w:rsidRDefault="00F720C8" w:rsidP="00F720C8">
      <w:pPr>
        <w:jc w:val="center"/>
        <w:rPr>
          <w:b/>
          <w:sz w:val="26"/>
          <w:szCs w:val="26"/>
          <w:shd w:val="clear" w:color="auto" w:fill="FFFFFF"/>
        </w:rPr>
      </w:pPr>
      <w:r w:rsidRPr="001C4808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 PHỐ LẠNG SƠN</w:t>
      </w:r>
    </w:p>
    <w:p w:rsidR="00F720C8" w:rsidRPr="001C4808" w:rsidRDefault="00F720C8" w:rsidP="00F720C8">
      <w:pPr>
        <w:jc w:val="center"/>
        <w:rPr>
          <w:i/>
          <w:sz w:val="28"/>
          <w:szCs w:val="28"/>
          <w:shd w:val="clear" w:color="auto" w:fill="FFFFFF"/>
        </w:rPr>
      </w:pPr>
      <w:r w:rsidRPr="001C4808">
        <w:rPr>
          <w:sz w:val="28"/>
          <w:szCs w:val="28"/>
          <w:shd w:val="clear" w:color="auto" w:fill="FFFFFF"/>
        </w:rPr>
        <w:t>(</w:t>
      </w:r>
      <w:r w:rsidRPr="001C4808">
        <w:rPr>
          <w:i/>
          <w:sz w:val="28"/>
          <w:szCs w:val="28"/>
          <w:shd w:val="clear" w:color="auto" w:fill="FFFFFF"/>
        </w:rPr>
        <w:t>Kèm the</w:t>
      </w:r>
      <w:bookmarkStart w:id="0" w:name="_GoBack"/>
      <w:bookmarkEnd w:id="0"/>
      <w:r w:rsidRPr="001C4808">
        <w:rPr>
          <w:i/>
          <w:sz w:val="28"/>
          <w:szCs w:val="28"/>
          <w:shd w:val="clear" w:color="auto" w:fill="FFFFFF"/>
        </w:rPr>
        <w:t xml:space="preserve">o Công Văn số </w:t>
      </w:r>
      <w:r w:rsidR="006C52A9">
        <w:rPr>
          <w:i/>
          <w:sz w:val="28"/>
          <w:szCs w:val="28"/>
          <w:shd w:val="clear" w:color="auto" w:fill="FFFFFF"/>
        </w:rPr>
        <w:t>1740</w:t>
      </w:r>
      <w:r w:rsidRPr="001C4808">
        <w:rPr>
          <w:i/>
          <w:sz w:val="28"/>
          <w:szCs w:val="28"/>
          <w:shd w:val="clear" w:color="auto" w:fill="FFFFFF"/>
        </w:rPr>
        <w:t xml:space="preserve">/SXD-HTKT&amp;VLXD ngày </w:t>
      </w:r>
      <w:r w:rsidR="006C52A9">
        <w:rPr>
          <w:i/>
          <w:sz w:val="28"/>
          <w:szCs w:val="28"/>
          <w:shd w:val="clear" w:color="auto" w:fill="FFFFFF"/>
        </w:rPr>
        <w:t>20</w:t>
      </w:r>
      <w:r w:rsidR="0057232C">
        <w:rPr>
          <w:i/>
          <w:sz w:val="28"/>
          <w:szCs w:val="28"/>
          <w:shd w:val="clear" w:color="auto" w:fill="FFFFFF"/>
        </w:rPr>
        <w:t>/ 9</w:t>
      </w:r>
      <w:r w:rsidRPr="001C4808">
        <w:rPr>
          <w:i/>
          <w:sz w:val="28"/>
          <w:szCs w:val="28"/>
          <w:shd w:val="clear" w:color="auto" w:fill="FFFFFF"/>
        </w:rPr>
        <w:t xml:space="preserve"> /2022 của Sở Xây dựng Lạng Sơn)</w:t>
      </w:r>
    </w:p>
    <w:p w:rsidR="00F720C8" w:rsidRPr="001C4808" w:rsidRDefault="00F720C8" w:rsidP="00F720C8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315"/>
        <w:gridCol w:w="2113"/>
        <w:gridCol w:w="3523"/>
        <w:gridCol w:w="2077"/>
        <w:gridCol w:w="1893"/>
        <w:gridCol w:w="3285"/>
      </w:tblGrid>
      <w:tr w:rsidR="00F720C8" w:rsidRPr="001C4808" w:rsidTr="00465D8B">
        <w:trPr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3228" w:type="pct"/>
            <w:gridSpan w:val="4"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Kết quả</w:t>
            </w:r>
          </w:p>
        </w:tc>
      </w:tr>
      <w:tr w:rsidR="00F720C8" w:rsidRPr="001C4808" w:rsidTr="00465D8B">
        <w:trPr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184" w:type="pct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rFonts w:hint="eastAsia"/>
                <w:b/>
              </w:rPr>
              <w:t>Đ</w:t>
            </w:r>
            <w:r w:rsidRPr="001C4808">
              <w:rPr>
                <w:b/>
              </w:rPr>
              <w:t>iều kiện về nhà ở</w:t>
            </w:r>
          </w:p>
        </w:tc>
        <w:tc>
          <w:tcPr>
            <w:tcW w:w="698" w:type="pct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36" w:type="pct"/>
            <w:vAlign w:val="center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C4808">
              <w:rPr>
                <w:rFonts w:hint="eastAsia"/>
                <w:b/>
              </w:rPr>
              <w:t>Đ</w:t>
            </w:r>
            <w:r w:rsidRPr="001C4808">
              <w:rPr>
                <w:b/>
              </w:rPr>
              <w:t>iều kiện về thu nhập</w:t>
            </w:r>
          </w:p>
        </w:tc>
        <w:tc>
          <w:tcPr>
            <w:tcW w:w="1104" w:type="pct"/>
            <w:vMerge/>
            <w:shd w:val="clear" w:color="auto" w:fill="auto"/>
          </w:tcPr>
          <w:p w:rsidR="00F720C8" w:rsidRPr="001C4808" w:rsidRDefault="00F720C8" w:rsidP="00465D8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F720C8" w:rsidRPr="001C4808" w:rsidTr="00465D8B">
        <w:tc>
          <w:tcPr>
            <w:tcW w:w="226" w:type="pct"/>
            <w:shd w:val="clear" w:color="auto" w:fill="auto"/>
          </w:tcPr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Ngô Quang Trung</w:t>
            </w:r>
          </w:p>
        </w:tc>
        <w:tc>
          <w:tcPr>
            <w:tcW w:w="710" w:type="pct"/>
            <w:shd w:val="clear" w:color="auto" w:fill="auto"/>
          </w:tcPr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>Ông Ngô Quang Trung là công chức, đang công tác tại Hội đồng nhân dân huyện Chi Lăng . Là đối tượng được xét mua Nhà ở xã hội theo quy định tại khoản 7, Điều 49 Luật Nhà ở 2014.</w:t>
            </w:r>
          </w:p>
        </w:tc>
        <w:tc>
          <w:tcPr>
            <w:tcW w:w="1184" w:type="pct"/>
          </w:tcPr>
          <w:p w:rsidR="00F720C8" w:rsidRPr="001C4808" w:rsidRDefault="00F720C8" w:rsidP="00465D8B">
            <w:pPr>
              <w:spacing w:before="120"/>
              <w:jc w:val="both"/>
            </w:pPr>
            <w:r w:rsidRPr="001C4808">
              <w:t>-  Ch</w:t>
            </w:r>
            <w:r w:rsidRPr="001C4808">
              <w:rPr>
                <w:rFonts w:hint="eastAsia"/>
              </w:rPr>
              <w:t>ư</w:t>
            </w:r>
            <w:r w:rsidRPr="001C4808">
              <w:t>a có nhà ở thuộc sở hữu của mình;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mua, thuê hoặc thuê mua nhà ở xã hội; Ch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a </w:t>
            </w:r>
            <w:r w:rsidRPr="001C4808">
              <w:rPr>
                <w:rFonts w:hint="eastAsia"/>
              </w:rPr>
              <w:t>đư</w:t>
            </w:r>
            <w:r w:rsidRPr="001C4808">
              <w:t>ợc 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ởng chính sách hỗ trợ nhà ở, </w:t>
            </w:r>
            <w:r w:rsidRPr="001C4808">
              <w:rPr>
                <w:rFonts w:hint="eastAsia"/>
              </w:rPr>
              <w:t>đ</w:t>
            </w:r>
            <w:r w:rsidRPr="001C4808">
              <w:t>ất ở d</w:t>
            </w:r>
            <w:r w:rsidRPr="001C4808">
              <w:rPr>
                <w:rFonts w:hint="eastAsia"/>
              </w:rPr>
              <w:t>ư</w:t>
            </w:r>
            <w:r w:rsidRPr="001C4808">
              <w:t>ới mọi hình thức tại n</w:t>
            </w:r>
            <w:r w:rsidRPr="001C4808">
              <w:rPr>
                <w:rFonts w:hint="eastAsia"/>
              </w:rPr>
              <w:t>ơ</w:t>
            </w:r>
            <w:r w:rsidRPr="001C4808">
              <w:t>i sinh sống, học tập</w:t>
            </w:r>
          </w:p>
          <w:p w:rsidR="00F720C8" w:rsidRPr="001C4808" w:rsidRDefault="00F720C8" w:rsidP="00465D8B">
            <w:pPr>
              <w:spacing w:before="120"/>
              <w:jc w:val="both"/>
            </w:pPr>
            <w:r w:rsidRPr="001C4808">
              <w:t>- Hoặc có nhà ở thuộc sở hữu của mình nh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ng diện tích nhà ở bình quân </w:t>
            </w:r>
            <w:r w:rsidRPr="001C4808">
              <w:rPr>
                <w:rFonts w:hint="eastAsia"/>
              </w:rPr>
              <w:t>đ</w:t>
            </w:r>
            <w:r w:rsidRPr="001C4808">
              <w:t>ầu ng</w:t>
            </w:r>
            <w:r w:rsidRPr="001C4808">
              <w:rPr>
                <w:rFonts w:hint="eastAsia"/>
              </w:rPr>
              <w:t>ư</w:t>
            </w:r>
            <w:r w:rsidRPr="001C4808">
              <w:t xml:space="preserve">ời trong hộ gia </w:t>
            </w:r>
            <w:r w:rsidRPr="001C4808">
              <w:rPr>
                <w:rFonts w:hint="eastAsia"/>
              </w:rPr>
              <w:t>đì</w:t>
            </w:r>
            <w:r w:rsidRPr="001C4808">
              <w:t>nh thấp h</w:t>
            </w:r>
            <w:r w:rsidRPr="001C4808">
              <w:rPr>
                <w:rFonts w:hint="eastAsia"/>
              </w:rPr>
              <w:t>ơ</w:t>
            </w:r>
            <w:r w:rsidRPr="001C4808">
              <w:t xml:space="preserve">n mức diện tích nhà ở tối thiểu do Chính phủ quy </w:t>
            </w:r>
            <w:r w:rsidRPr="001C4808">
              <w:rPr>
                <w:rFonts w:hint="eastAsia"/>
              </w:rPr>
              <w:t>đ</w:t>
            </w:r>
            <w:r w:rsidRPr="001C4808">
              <w:t>ịnh theo từng thời kỳ và từng khu vực.</w:t>
            </w:r>
          </w:p>
        </w:tc>
        <w:tc>
          <w:tcPr>
            <w:tcW w:w="698" w:type="pct"/>
          </w:tcPr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5F5F5"/>
              </w:rPr>
              <w:t xml:space="preserve"> Có đăng ký Hộ khẩu thường trú tại: </w:t>
            </w:r>
            <w:r w:rsidRPr="001C4808">
              <w:rPr>
                <w:sz w:val="22"/>
                <w:szCs w:val="22"/>
              </w:rPr>
              <w:t>Số nhà 09 đường Trần Lựu, khu trung tâm, thị trấn Đồng Mỏ, huyện Chi Lăng, tỉnh Lạng Sơn</w:t>
            </w:r>
          </w:p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36" w:type="pct"/>
          </w:tcPr>
          <w:p w:rsidR="00F720C8" w:rsidRPr="001C4808" w:rsidRDefault="00F720C8" w:rsidP="00465D8B">
            <w:pPr>
              <w:spacing w:before="120"/>
              <w:jc w:val="both"/>
            </w:pPr>
            <w:r w:rsidRPr="001C4808">
              <w:t xml:space="preserve"> Thuộc diện không phải nộp thuế thu nhập thường xuyên theo quy định của pháp luật</w:t>
            </w:r>
          </w:p>
          <w:p w:rsidR="00F720C8" w:rsidRPr="001C4808" w:rsidRDefault="00F720C8" w:rsidP="00465D8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04" w:type="pct"/>
            <w:shd w:val="clear" w:color="auto" w:fill="auto"/>
          </w:tcPr>
          <w:p w:rsidR="00465D8B" w:rsidRPr="001C4808" w:rsidRDefault="00F720C8" w:rsidP="001750A5">
            <w:pPr>
              <w:spacing w:before="120"/>
              <w:jc w:val="both"/>
              <w:rPr>
                <w:shd w:val="clear" w:color="auto" w:fill="FFFFFF"/>
              </w:rPr>
            </w:pPr>
            <w:r w:rsidRPr="001C4808">
              <w:rPr>
                <w:shd w:val="clear" w:color="auto" w:fill="FFFFFF"/>
              </w:rPr>
              <w:t xml:space="preserve">Theo cá nhân kê khai: </w:t>
            </w:r>
            <w:r w:rsidRPr="001C4808">
              <w:rPr>
                <w:shd w:val="clear" w:color="auto" w:fill="F5F5F5"/>
              </w:rPr>
              <w:t xml:space="preserve">Chưa có nhà ở thuộc sở hữu của hộ gia đình </w:t>
            </w:r>
            <w:r w:rsidRPr="001C4808">
              <w:rPr>
                <w:shd w:val="clear" w:color="auto" w:fill="FFFFFF"/>
              </w:rPr>
              <w:t xml:space="preserve">và được UBND thị trấn Đồng Mỏ xác nhận  nhưng  theo  Báo cáo số 559/BC-UBND ngày  12/8/2022 của UBND huyện Chi Lăng ghi đã có nhà ở thuộc </w:t>
            </w:r>
            <w:r w:rsidR="001750A5">
              <w:rPr>
                <w:shd w:val="clear" w:color="auto" w:fill="FFFFFF"/>
              </w:rPr>
              <w:t>sở hữu của hộ gia đình</w:t>
            </w:r>
          </w:p>
        </w:tc>
      </w:tr>
      <w:tr w:rsidR="00BE08E7" w:rsidRPr="00D73B2D" w:rsidTr="00465D8B">
        <w:tc>
          <w:tcPr>
            <w:tcW w:w="226" w:type="pct"/>
            <w:shd w:val="clear" w:color="auto" w:fill="auto"/>
          </w:tcPr>
          <w:p w:rsidR="00BE08E7" w:rsidRPr="001C4808" w:rsidRDefault="004056EE" w:rsidP="00465D8B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BE08E7" w:rsidRPr="00BE08E7" w:rsidRDefault="00BE08E7" w:rsidP="002E71BB">
            <w:pPr>
              <w:spacing w:before="120"/>
              <w:jc w:val="both"/>
              <w:rPr>
                <w:shd w:val="clear" w:color="auto" w:fill="F5F5F5"/>
              </w:rPr>
            </w:pPr>
            <w:r w:rsidRPr="00BE08E7">
              <w:rPr>
                <w:shd w:val="clear" w:color="auto" w:fill="F5F5F5"/>
              </w:rPr>
              <w:t>Nguyễn Thị Dung</w:t>
            </w:r>
          </w:p>
        </w:tc>
        <w:tc>
          <w:tcPr>
            <w:tcW w:w="710" w:type="pct"/>
            <w:shd w:val="clear" w:color="auto" w:fill="auto"/>
          </w:tcPr>
          <w:p w:rsidR="00BE08E7" w:rsidRPr="00BE08E7" w:rsidRDefault="00BE08E7" w:rsidP="002E71BB">
            <w:pPr>
              <w:spacing w:before="120"/>
              <w:jc w:val="both"/>
              <w:rPr>
                <w:shd w:val="clear" w:color="auto" w:fill="F5F5F5"/>
              </w:rPr>
            </w:pPr>
            <w:r w:rsidRPr="00BE08E7">
              <w:rPr>
                <w:shd w:val="clear" w:color="auto" w:fill="F5F5F5"/>
              </w:rPr>
              <w:t>Bà Nguyễn Thị Dung là nhân viên hành chính, đang công tác tại Công ty TNHH MTV Trần Quang Nghĩa. Là đối tượng được xét mua Nhà ở xã hội theo quy định tại khoản 5, Điều 49 Luật Nhà ở 2014.</w:t>
            </w:r>
          </w:p>
        </w:tc>
        <w:tc>
          <w:tcPr>
            <w:tcW w:w="1184" w:type="pct"/>
          </w:tcPr>
          <w:p w:rsidR="00BE08E7" w:rsidRPr="00BE08E7" w:rsidRDefault="00BE08E7" w:rsidP="002E71BB">
            <w:pPr>
              <w:spacing w:before="120"/>
              <w:jc w:val="both"/>
            </w:pPr>
            <w:r w:rsidRPr="00BE08E7">
              <w:t>-  Ch</w:t>
            </w:r>
            <w:r w:rsidRPr="00BE08E7">
              <w:rPr>
                <w:rFonts w:hint="eastAsia"/>
              </w:rPr>
              <w:t>ư</w:t>
            </w:r>
            <w:r w:rsidRPr="00BE08E7">
              <w:t>a có nhà ở thuộc sở hữu của mình; Ch</w:t>
            </w:r>
            <w:r w:rsidRPr="00BE08E7">
              <w:rPr>
                <w:rFonts w:hint="eastAsia"/>
              </w:rPr>
              <w:t>ư</w:t>
            </w:r>
            <w:r w:rsidRPr="00BE08E7">
              <w:t xml:space="preserve">a </w:t>
            </w:r>
            <w:r w:rsidRPr="00BE08E7">
              <w:rPr>
                <w:rFonts w:hint="eastAsia"/>
              </w:rPr>
              <w:t>đư</w:t>
            </w:r>
            <w:r w:rsidRPr="00BE08E7">
              <w:t>ợc mua, thuê hoặc thuê mua nhà ở xã hội; Ch</w:t>
            </w:r>
            <w:r w:rsidRPr="00BE08E7">
              <w:rPr>
                <w:rFonts w:hint="eastAsia"/>
              </w:rPr>
              <w:t>ư</w:t>
            </w:r>
            <w:r w:rsidRPr="00BE08E7">
              <w:t xml:space="preserve">a </w:t>
            </w:r>
            <w:r w:rsidRPr="00BE08E7">
              <w:rPr>
                <w:rFonts w:hint="eastAsia"/>
              </w:rPr>
              <w:t>đư</w:t>
            </w:r>
            <w:r w:rsidRPr="00BE08E7">
              <w:t>ợc h</w:t>
            </w:r>
            <w:r w:rsidRPr="00BE08E7">
              <w:rPr>
                <w:rFonts w:hint="eastAsia"/>
              </w:rPr>
              <w:t>ư</w:t>
            </w:r>
            <w:r w:rsidRPr="00BE08E7">
              <w:t xml:space="preserve">ởng chính sách hỗ trợ nhà ở, </w:t>
            </w:r>
            <w:r w:rsidRPr="00BE08E7">
              <w:rPr>
                <w:rFonts w:hint="eastAsia"/>
              </w:rPr>
              <w:t>đ</w:t>
            </w:r>
            <w:r w:rsidRPr="00BE08E7">
              <w:t>ất ở d</w:t>
            </w:r>
            <w:r w:rsidRPr="00BE08E7">
              <w:rPr>
                <w:rFonts w:hint="eastAsia"/>
              </w:rPr>
              <w:t>ư</w:t>
            </w:r>
            <w:r w:rsidRPr="00BE08E7">
              <w:t>ới mọi hình thức tại n</w:t>
            </w:r>
            <w:r w:rsidRPr="00BE08E7">
              <w:rPr>
                <w:rFonts w:hint="eastAsia"/>
              </w:rPr>
              <w:t>ơ</w:t>
            </w:r>
            <w:r w:rsidRPr="00BE08E7">
              <w:t>i sinh sống, học tập</w:t>
            </w:r>
          </w:p>
          <w:p w:rsidR="00BE08E7" w:rsidRPr="00BE08E7" w:rsidRDefault="00BE08E7" w:rsidP="002E71BB">
            <w:pPr>
              <w:spacing w:before="120"/>
              <w:jc w:val="both"/>
              <w:rPr>
                <w:shd w:val="clear" w:color="auto" w:fill="F5F5F5"/>
              </w:rPr>
            </w:pPr>
            <w:r w:rsidRPr="00BE08E7">
              <w:t>- Hoặc có nhà ở thuộc sở hữu của mình nh</w:t>
            </w:r>
            <w:r w:rsidRPr="00BE08E7">
              <w:rPr>
                <w:rFonts w:hint="eastAsia"/>
              </w:rPr>
              <w:t>ư</w:t>
            </w:r>
            <w:r w:rsidRPr="00BE08E7">
              <w:t xml:space="preserve">ng diện tích nhà ở bình quân </w:t>
            </w:r>
            <w:r w:rsidRPr="00BE08E7">
              <w:rPr>
                <w:rFonts w:hint="eastAsia"/>
              </w:rPr>
              <w:t>đ</w:t>
            </w:r>
            <w:r w:rsidRPr="00BE08E7">
              <w:t>ầu ng</w:t>
            </w:r>
            <w:r w:rsidRPr="00BE08E7">
              <w:rPr>
                <w:rFonts w:hint="eastAsia"/>
              </w:rPr>
              <w:t>ư</w:t>
            </w:r>
            <w:r w:rsidRPr="00BE08E7">
              <w:t xml:space="preserve">ời trong hộ gia </w:t>
            </w:r>
            <w:r w:rsidRPr="00BE08E7">
              <w:rPr>
                <w:rFonts w:hint="eastAsia"/>
              </w:rPr>
              <w:t>đì</w:t>
            </w:r>
            <w:r w:rsidRPr="00BE08E7">
              <w:t>nh thấp h</w:t>
            </w:r>
            <w:r w:rsidRPr="00BE08E7">
              <w:rPr>
                <w:rFonts w:hint="eastAsia"/>
              </w:rPr>
              <w:t>ơ</w:t>
            </w:r>
            <w:r w:rsidRPr="00BE08E7">
              <w:t xml:space="preserve">n mức diện tích nhà ở tối thiểu do Chính phủ quy </w:t>
            </w:r>
            <w:r w:rsidRPr="00BE08E7">
              <w:rPr>
                <w:rFonts w:hint="eastAsia"/>
              </w:rPr>
              <w:t>đ</w:t>
            </w:r>
            <w:r w:rsidRPr="00BE08E7">
              <w:t>ịnh theo từng thời kỳ và từng khu vực.</w:t>
            </w:r>
          </w:p>
        </w:tc>
        <w:tc>
          <w:tcPr>
            <w:tcW w:w="698" w:type="pct"/>
          </w:tcPr>
          <w:p w:rsidR="00BE08E7" w:rsidRPr="00BE08E7" w:rsidRDefault="00BE08E7" w:rsidP="002E71BB">
            <w:pPr>
              <w:spacing w:before="120"/>
              <w:jc w:val="both"/>
              <w:rPr>
                <w:shd w:val="clear" w:color="auto" w:fill="F5F5F5"/>
              </w:rPr>
            </w:pPr>
            <w:r w:rsidRPr="00BE08E7">
              <w:rPr>
                <w:shd w:val="clear" w:color="auto" w:fill="F5F5F5"/>
              </w:rPr>
              <w:t xml:space="preserve"> Có đăng ký Hộ khẩu thường trú tại: </w:t>
            </w:r>
            <w:r w:rsidRPr="00BE08E7">
              <w:rPr>
                <w:color w:val="000000"/>
                <w:sz w:val="22"/>
                <w:szCs w:val="22"/>
              </w:rPr>
              <w:t>Ngô Gia Bảo, khu đô thị Phú Lộc IV, khối 6, phường Hoàng Văn Thụ, thành phố Lạng Sơn</w:t>
            </w:r>
          </w:p>
          <w:p w:rsidR="00BE08E7" w:rsidRPr="00BE08E7" w:rsidRDefault="00BE08E7" w:rsidP="002E71B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36" w:type="pct"/>
          </w:tcPr>
          <w:p w:rsidR="00BE08E7" w:rsidRPr="00BE08E7" w:rsidRDefault="00BE08E7" w:rsidP="002E71BB">
            <w:pPr>
              <w:spacing w:before="120"/>
              <w:jc w:val="both"/>
            </w:pPr>
            <w:r w:rsidRPr="00BE08E7">
              <w:t>Thuộc diện không phải nộp thuế thu nhập thường xuyên theo quy định của pháp luật</w:t>
            </w:r>
          </w:p>
        </w:tc>
        <w:tc>
          <w:tcPr>
            <w:tcW w:w="1104" w:type="pct"/>
            <w:shd w:val="clear" w:color="auto" w:fill="auto"/>
          </w:tcPr>
          <w:p w:rsidR="00BE08E7" w:rsidRPr="001C4808" w:rsidRDefault="004056EE" w:rsidP="004056EE">
            <w:pPr>
              <w:spacing w:before="120"/>
              <w:jc w:val="both"/>
              <w:rPr>
                <w:shd w:val="clear" w:color="auto" w:fill="F5F5F5"/>
              </w:rPr>
            </w:pPr>
            <w:r w:rsidRPr="001C4808">
              <w:rPr>
                <w:shd w:val="clear" w:color="auto" w:fill="FFFFFF"/>
              </w:rPr>
              <w:t xml:space="preserve">Theo cá nhân kê khai: </w:t>
            </w:r>
            <w:r w:rsidRPr="001C4808">
              <w:rPr>
                <w:shd w:val="clear" w:color="auto" w:fill="F5F5F5"/>
              </w:rPr>
              <w:t xml:space="preserve">Chưa có nhà ở thuộc sở hữu của hộ gia đình </w:t>
            </w:r>
            <w:r>
              <w:rPr>
                <w:shd w:val="clear" w:color="auto" w:fill="FFFFFF"/>
              </w:rPr>
              <w:t>và được UBND Phường Hoàng Văn Thụ</w:t>
            </w:r>
            <w:r w:rsidRPr="001C4808">
              <w:rPr>
                <w:shd w:val="clear" w:color="auto" w:fill="FFFFFF"/>
              </w:rPr>
              <w:t xml:space="preserve"> xác nhận </w:t>
            </w:r>
            <w:r>
              <w:rPr>
                <w:shd w:val="clear" w:color="auto" w:fill="FFFFFF"/>
              </w:rPr>
              <w:t>nhưng theo</w:t>
            </w:r>
            <w:r w:rsidRPr="001C4808">
              <w:rPr>
                <w:shd w:val="clear" w:color="auto" w:fill="FFFFFF"/>
              </w:rPr>
              <w:t xml:space="preserve"> </w:t>
            </w:r>
            <w:r w:rsidR="00BE08E7">
              <w:rPr>
                <w:shd w:val="clear" w:color="auto" w:fill="F5F5F5"/>
              </w:rPr>
              <w:t xml:space="preserve">Văn bán số 2188/UBND-QLĐT ngày 25/8/2022 của UBND thành phố, hộ gia đình bà </w:t>
            </w:r>
            <w:r w:rsidR="00BE08E7" w:rsidRPr="00BE08E7">
              <w:rPr>
                <w:shd w:val="clear" w:color="auto" w:fill="F5F5F5"/>
              </w:rPr>
              <w:t>Nguyễn Thị Dung</w:t>
            </w:r>
            <w:r w:rsidR="00BE08E7">
              <w:rPr>
                <w:shd w:val="clear" w:color="auto" w:fill="F5F5F5"/>
              </w:rPr>
              <w:t xml:space="preserve"> đã có nhà </w:t>
            </w:r>
            <w:r>
              <w:rPr>
                <w:shd w:val="clear" w:color="auto" w:fill="F5F5F5"/>
              </w:rPr>
              <w:t>ở thuộc sở hữu của hộ gia đình.</w:t>
            </w:r>
          </w:p>
        </w:tc>
      </w:tr>
    </w:tbl>
    <w:p w:rsidR="00F720C8" w:rsidRPr="00F720C8" w:rsidRDefault="00465D8B" w:rsidP="00F720C8">
      <w:pPr>
        <w:tabs>
          <w:tab w:val="left" w:pos="3480"/>
        </w:tabs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F720C8" w:rsidRPr="00F720C8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77" w:rsidRDefault="00A04377">
      <w:r>
        <w:separator/>
      </w:r>
    </w:p>
  </w:endnote>
  <w:endnote w:type="continuationSeparator" w:id="0">
    <w:p w:rsidR="00A04377" w:rsidRDefault="00A0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DF" w:rsidRDefault="002331DF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1DF" w:rsidRDefault="002331DF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DF" w:rsidRDefault="002331DF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2A9">
      <w:rPr>
        <w:rStyle w:val="PageNumber"/>
        <w:noProof/>
      </w:rPr>
      <w:t>11</w:t>
    </w:r>
    <w:r>
      <w:rPr>
        <w:rStyle w:val="PageNumber"/>
      </w:rPr>
      <w:fldChar w:fldCharType="end"/>
    </w:r>
  </w:p>
  <w:p w:rsidR="002331DF" w:rsidRDefault="002331DF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77" w:rsidRDefault="00A04377">
      <w:r>
        <w:separator/>
      </w:r>
    </w:p>
  </w:footnote>
  <w:footnote w:type="continuationSeparator" w:id="0">
    <w:p w:rsidR="00A04377" w:rsidRDefault="00A0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AB1"/>
    <w:rsid w:val="00005241"/>
    <w:rsid w:val="000115DC"/>
    <w:rsid w:val="000255D6"/>
    <w:rsid w:val="000353CA"/>
    <w:rsid w:val="00036824"/>
    <w:rsid w:val="000417FD"/>
    <w:rsid w:val="00042852"/>
    <w:rsid w:val="00044896"/>
    <w:rsid w:val="0007592A"/>
    <w:rsid w:val="00081593"/>
    <w:rsid w:val="00083A35"/>
    <w:rsid w:val="000957B9"/>
    <w:rsid w:val="000A081E"/>
    <w:rsid w:val="000B51FC"/>
    <w:rsid w:val="000B722F"/>
    <w:rsid w:val="000E0930"/>
    <w:rsid w:val="000E0E0C"/>
    <w:rsid w:val="000E4963"/>
    <w:rsid w:val="000E4DD2"/>
    <w:rsid w:val="000F3781"/>
    <w:rsid w:val="000F4392"/>
    <w:rsid w:val="000F58D3"/>
    <w:rsid w:val="000F7D09"/>
    <w:rsid w:val="00100CA1"/>
    <w:rsid w:val="00102576"/>
    <w:rsid w:val="001124EA"/>
    <w:rsid w:val="0011380C"/>
    <w:rsid w:val="00123807"/>
    <w:rsid w:val="00127F2E"/>
    <w:rsid w:val="00130918"/>
    <w:rsid w:val="001313E8"/>
    <w:rsid w:val="001321E5"/>
    <w:rsid w:val="00134835"/>
    <w:rsid w:val="00135622"/>
    <w:rsid w:val="0014170D"/>
    <w:rsid w:val="0015043E"/>
    <w:rsid w:val="00167FBF"/>
    <w:rsid w:val="00171578"/>
    <w:rsid w:val="00172E8B"/>
    <w:rsid w:val="00173944"/>
    <w:rsid w:val="001750A5"/>
    <w:rsid w:val="0017524B"/>
    <w:rsid w:val="001901C9"/>
    <w:rsid w:val="00194BC4"/>
    <w:rsid w:val="001B5EF6"/>
    <w:rsid w:val="001C09EE"/>
    <w:rsid w:val="001C4808"/>
    <w:rsid w:val="001C676D"/>
    <w:rsid w:val="001E2D47"/>
    <w:rsid w:val="001E5B1F"/>
    <w:rsid w:val="001F03AC"/>
    <w:rsid w:val="001F2145"/>
    <w:rsid w:val="001F3660"/>
    <w:rsid w:val="001F669F"/>
    <w:rsid w:val="002136F8"/>
    <w:rsid w:val="00221418"/>
    <w:rsid w:val="00222712"/>
    <w:rsid w:val="0022722F"/>
    <w:rsid w:val="002326DC"/>
    <w:rsid w:val="002331DF"/>
    <w:rsid w:val="0023697A"/>
    <w:rsid w:val="002452F4"/>
    <w:rsid w:val="00245707"/>
    <w:rsid w:val="00245FAC"/>
    <w:rsid w:val="002511D5"/>
    <w:rsid w:val="00255D47"/>
    <w:rsid w:val="00265275"/>
    <w:rsid w:val="0026749D"/>
    <w:rsid w:val="0027138D"/>
    <w:rsid w:val="00272C65"/>
    <w:rsid w:val="00280810"/>
    <w:rsid w:val="00281C2E"/>
    <w:rsid w:val="0028622A"/>
    <w:rsid w:val="00293A45"/>
    <w:rsid w:val="002A0536"/>
    <w:rsid w:val="002A063A"/>
    <w:rsid w:val="002A0CED"/>
    <w:rsid w:val="002A14FC"/>
    <w:rsid w:val="002A2783"/>
    <w:rsid w:val="002A738F"/>
    <w:rsid w:val="002B3B64"/>
    <w:rsid w:val="002B73E7"/>
    <w:rsid w:val="002C7CD0"/>
    <w:rsid w:val="002D3D24"/>
    <w:rsid w:val="0031203F"/>
    <w:rsid w:val="003241E8"/>
    <w:rsid w:val="00324F15"/>
    <w:rsid w:val="003254CC"/>
    <w:rsid w:val="00332AAA"/>
    <w:rsid w:val="003337A5"/>
    <w:rsid w:val="0033530D"/>
    <w:rsid w:val="00335AA0"/>
    <w:rsid w:val="00336B9D"/>
    <w:rsid w:val="00336C1D"/>
    <w:rsid w:val="00336DE4"/>
    <w:rsid w:val="0034175F"/>
    <w:rsid w:val="00344618"/>
    <w:rsid w:val="00354D82"/>
    <w:rsid w:val="003577C3"/>
    <w:rsid w:val="0036439F"/>
    <w:rsid w:val="00370F90"/>
    <w:rsid w:val="003756AD"/>
    <w:rsid w:val="00385B6F"/>
    <w:rsid w:val="0039437F"/>
    <w:rsid w:val="003B1AA3"/>
    <w:rsid w:val="003B1E02"/>
    <w:rsid w:val="003D6250"/>
    <w:rsid w:val="003D6EBC"/>
    <w:rsid w:val="003E2118"/>
    <w:rsid w:val="003E23E8"/>
    <w:rsid w:val="003E417B"/>
    <w:rsid w:val="003E41B9"/>
    <w:rsid w:val="003E66AA"/>
    <w:rsid w:val="003F20A1"/>
    <w:rsid w:val="003F7047"/>
    <w:rsid w:val="00404244"/>
    <w:rsid w:val="004056EE"/>
    <w:rsid w:val="00417F89"/>
    <w:rsid w:val="00426097"/>
    <w:rsid w:val="00432635"/>
    <w:rsid w:val="00432C54"/>
    <w:rsid w:val="0045048E"/>
    <w:rsid w:val="00465D8B"/>
    <w:rsid w:val="0047505C"/>
    <w:rsid w:val="00484747"/>
    <w:rsid w:val="00486351"/>
    <w:rsid w:val="004906CF"/>
    <w:rsid w:val="004A1855"/>
    <w:rsid w:val="004B102F"/>
    <w:rsid w:val="004B3669"/>
    <w:rsid w:val="004C0A82"/>
    <w:rsid w:val="004C73A6"/>
    <w:rsid w:val="004D10F2"/>
    <w:rsid w:val="004D705D"/>
    <w:rsid w:val="004D7146"/>
    <w:rsid w:val="004E4FEB"/>
    <w:rsid w:val="004E5AF0"/>
    <w:rsid w:val="004E7778"/>
    <w:rsid w:val="004F5323"/>
    <w:rsid w:val="005230A1"/>
    <w:rsid w:val="00525006"/>
    <w:rsid w:val="00531EED"/>
    <w:rsid w:val="00532060"/>
    <w:rsid w:val="00541387"/>
    <w:rsid w:val="00543919"/>
    <w:rsid w:val="00544818"/>
    <w:rsid w:val="00552C18"/>
    <w:rsid w:val="00560F92"/>
    <w:rsid w:val="005610AF"/>
    <w:rsid w:val="00565746"/>
    <w:rsid w:val="00567034"/>
    <w:rsid w:val="00567EC3"/>
    <w:rsid w:val="0057232C"/>
    <w:rsid w:val="00572C2B"/>
    <w:rsid w:val="00574365"/>
    <w:rsid w:val="005778CD"/>
    <w:rsid w:val="005807F1"/>
    <w:rsid w:val="0058115B"/>
    <w:rsid w:val="00581A2D"/>
    <w:rsid w:val="00582DC9"/>
    <w:rsid w:val="0058516D"/>
    <w:rsid w:val="00595352"/>
    <w:rsid w:val="00595651"/>
    <w:rsid w:val="005A6422"/>
    <w:rsid w:val="005B3CDB"/>
    <w:rsid w:val="005C4885"/>
    <w:rsid w:val="005D0248"/>
    <w:rsid w:val="005D2721"/>
    <w:rsid w:val="005D56D2"/>
    <w:rsid w:val="005D60EF"/>
    <w:rsid w:val="005E07D2"/>
    <w:rsid w:val="005E1E6F"/>
    <w:rsid w:val="005E26C8"/>
    <w:rsid w:val="005E46C5"/>
    <w:rsid w:val="005E5D29"/>
    <w:rsid w:val="005E63A1"/>
    <w:rsid w:val="005E794C"/>
    <w:rsid w:val="005F4A90"/>
    <w:rsid w:val="005F7B9B"/>
    <w:rsid w:val="006002D8"/>
    <w:rsid w:val="00615F3F"/>
    <w:rsid w:val="0062452E"/>
    <w:rsid w:val="0062769E"/>
    <w:rsid w:val="006334D9"/>
    <w:rsid w:val="006370AC"/>
    <w:rsid w:val="006440F6"/>
    <w:rsid w:val="00667AC4"/>
    <w:rsid w:val="00675912"/>
    <w:rsid w:val="00676CD1"/>
    <w:rsid w:val="00683B2D"/>
    <w:rsid w:val="00687132"/>
    <w:rsid w:val="006928A6"/>
    <w:rsid w:val="0069572B"/>
    <w:rsid w:val="006965B3"/>
    <w:rsid w:val="006966B5"/>
    <w:rsid w:val="006B2A1B"/>
    <w:rsid w:val="006B2A68"/>
    <w:rsid w:val="006B4BD6"/>
    <w:rsid w:val="006B5FBD"/>
    <w:rsid w:val="006B629D"/>
    <w:rsid w:val="006C52A9"/>
    <w:rsid w:val="006C5C80"/>
    <w:rsid w:val="006D0E7B"/>
    <w:rsid w:val="006F0F32"/>
    <w:rsid w:val="006F438B"/>
    <w:rsid w:val="006F64CC"/>
    <w:rsid w:val="00705685"/>
    <w:rsid w:val="00707868"/>
    <w:rsid w:val="00714854"/>
    <w:rsid w:val="00714EBB"/>
    <w:rsid w:val="00725637"/>
    <w:rsid w:val="007362BB"/>
    <w:rsid w:val="00741E84"/>
    <w:rsid w:val="007436EB"/>
    <w:rsid w:val="00744F37"/>
    <w:rsid w:val="007467E8"/>
    <w:rsid w:val="0074687C"/>
    <w:rsid w:val="007523EB"/>
    <w:rsid w:val="007554CA"/>
    <w:rsid w:val="0077295C"/>
    <w:rsid w:val="00773913"/>
    <w:rsid w:val="00774BFB"/>
    <w:rsid w:val="007777D9"/>
    <w:rsid w:val="00781309"/>
    <w:rsid w:val="007851D5"/>
    <w:rsid w:val="00785536"/>
    <w:rsid w:val="007A17DF"/>
    <w:rsid w:val="007A4E88"/>
    <w:rsid w:val="007A5BB4"/>
    <w:rsid w:val="007B31F9"/>
    <w:rsid w:val="007B4C59"/>
    <w:rsid w:val="007B7486"/>
    <w:rsid w:val="007C0694"/>
    <w:rsid w:val="007C314F"/>
    <w:rsid w:val="007C5E54"/>
    <w:rsid w:val="007D0A19"/>
    <w:rsid w:val="007E489F"/>
    <w:rsid w:val="007F05CE"/>
    <w:rsid w:val="007F2F1E"/>
    <w:rsid w:val="007F40B7"/>
    <w:rsid w:val="007F4199"/>
    <w:rsid w:val="0080157F"/>
    <w:rsid w:val="00806AAD"/>
    <w:rsid w:val="00806DAB"/>
    <w:rsid w:val="00815C37"/>
    <w:rsid w:val="008173A9"/>
    <w:rsid w:val="00817DAD"/>
    <w:rsid w:val="00821FAB"/>
    <w:rsid w:val="00825BD3"/>
    <w:rsid w:val="008303FC"/>
    <w:rsid w:val="00833233"/>
    <w:rsid w:val="00833940"/>
    <w:rsid w:val="00835E4F"/>
    <w:rsid w:val="008543D3"/>
    <w:rsid w:val="0085471D"/>
    <w:rsid w:val="00862CAD"/>
    <w:rsid w:val="00874E8E"/>
    <w:rsid w:val="00882CC8"/>
    <w:rsid w:val="00882E28"/>
    <w:rsid w:val="00883D88"/>
    <w:rsid w:val="00884F1A"/>
    <w:rsid w:val="008869E3"/>
    <w:rsid w:val="00886FF2"/>
    <w:rsid w:val="008B0652"/>
    <w:rsid w:val="008B089A"/>
    <w:rsid w:val="008B168B"/>
    <w:rsid w:val="008E2F1E"/>
    <w:rsid w:val="008F0182"/>
    <w:rsid w:val="008F10E9"/>
    <w:rsid w:val="008F6373"/>
    <w:rsid w:val="008F71BA"/>
    <w:rsid w:val="009056B2"/>
    <w:rsid w:val="00906AC2"/>
    <w:rsid w:val="009164D8"/>
    <w:rsid w:val="009247B3"/>
    <w:rsid w:val="00930D02"/>
    <w:rsid w:val="00932A8F"/>
    <w:rsid w:val="00933CF3"/>
    <w:rsid w:val="00947AB7"/>
    <w:rsid w:val="009514FB"/>
    <w:rsid w:val="0095356D"/>
    <w:rsid w:val="00953DD6"/>
    <w:rsid w:val="00957363"/>
    <w:rsid w:val="00960B6B"/>
    <w:rsid w:val="00980A82"/>
    <w:rsid w:val="00982701"/>
    <w:rsid w:val="00997040"/>
    <w:rsid w:val="009A1327"/>
    <w:rsid w:val="009A5763"/>
    <w:rsid w:val="009A5AB0"/>
    <w:rsid w:val="009A765D"/>
    <w:rsid w:val="009B663A"/>
    <w:rsid w:val="009C02E6"/>
    <w:rsid w:val="009C2D59"/>
    <w:rsid w:val="009D0A41"/>
    <w:rsid w:val="009D0E04"/>
    <w:rsid w:val="009D72CB"/>
    <w:rsid w:val="009D7442"/>
    <w:rsid w:val="009E3547"/>
    <w:rsid w:val="009F3EAD"/>
    <w:rsid w:val="009F646D"/>
    <w:rsid w:val="009F78E7"/>
    <w:rsid w:val="00A01EA8"/>
    <w:rsid w:val="00A04377"/>
    <w:rsid w:val="00A06758"/>
    <w:rsid w:val="00A12390"/>
    <w:rsid w:val="00A12553"/>
    <w:rsid w:val="00A23811"/>
    <w:rsid w:val="00A26776"/>
    <w:rsid w:val="00A4014D"/>
    <w:rsid w:val="00A40206"/>
    <w:rsid w:val="00A42FE7"/>
    <w:rsid w:val="00A445D1"/>
    <w:rsid w:val="00A53240"/>
    <w:rsid w:val="00A53D31"/>
    <w:rsid w:val="00A6332A"/>
    <w:rsid w:val="00A66B32"/>
    <w:rsid w:val="00A66DA3"/>
    <w:rsid w:val="00A71171"/>
    <w:rsid w:val="00A806FB"/>
    <w:rsid w:val="00A811E2"/>
    <w:rsid w:val="00A8230F"/>
    <w:rsid w:val="00A87353"/>
    <w:rsid w:val="00A90ADA"/>
    <w:rsid w:val="00AA1B7F"/>
    <w:rsid w:val="00AA548A"/>
    <w:rsid w:val="00AB43D9"/>
    <w:rsid w:val="00AC180E"/>
    <w:rsid w:val="00AC731D"/>
    <w:rsid w:val="00AD214C"/>
    <w:rsid w:val="00AD662B"/>
    <w:rsid w:val="00AE36A6"/>
    <w:rsid w:val="00AF4919"/>
    <w:rsid w:val="00AF551C"/>
    <w:rsid w:val="00B056D9"/>
    <w:rsid w:val="00B05BEA"/>
    <w:rsid w:val="00B05ED5"/>
    <w:rsid w:val="00B10BB5"/>
    <w:rsid w:val="00B139CA"/>
    <w:rsid w:val="00B13D5A"/>
    <w:rsid w:val="00B16017"/>
    <w:rsid w:val="00B1731B"/>
    <w:rsid w:val="00B20172"/>
    <w:rsid w:val="00B214FD"/>
    <w:rsid w:val="00B2221D"/>
    <w:rsid w:val="00B241FB"/>
    <w:rsid w:val="00B337DD"/>
    <w:rsid w:val="00B35C50"/>
    <w:rsid w:val="00B4120D"/>
    <w:rsid w:val="00B51086"/>
    <w:rsid w:val="00B51BC3"/>
    <w:rsid w:val="00B5350A"/>
    <w:rsid w:val="00B53FC2"/>
    <w:rsid w:val="00B645EC"/>
    <w:rsid w:val="00B65A5A"/>
    <w:rsid w:val="00B65F52"/>
    <w:rsid w:val="00B7167C"/>
    <w:rsid w:val="00B858BE"/>
    <w:rsid w:val="00B906F0"/>
    <w:rsid w:val="00B940C6"/>
    <w:rsid w:val="00B95C44"/>
    <w:rsid w:val="00B97784"/>
    <w:rsid w:val="00B97A11"/>
    <w:rsid w:val="00BA02E8"/>
    <w:rsid w:val="00BA6F34"/>
    <w:rsid w:val="00BB34D0"/>
    <w:rsid w:val="00BC0E22"/>
    <w:rsid w:val="00BC2B89"/>
    <w:rsid w:val="00BE08E7"/>
    <w:rsid w:val="00BE1734"/>
    <w:rsid w:val="00BE7935"/>
    <w:rsid w:val="00BF2F58"/>
    <w:rsid w:val="00BF5A82"/>
    <w:rsid w:val="00C165F0"/>
    <w:rsid w:val="00C20543"/>
    <w:rsid w:val="00C3400C"/>
    <w:rsid w:val="00C37F3F"/>
    <w:rsid w:val="00C40523"/>
    <w:rsid w:val="00C47696"/>
    <w:rsid w:val="00C52252"/>
    <w:rsid w:val="00C61147"/>
    <w:rsid w:val="00C72C10"/>
    <w:rsid w:val="00C91CA5"/>
    <w:rsid w:val="00C95DAA"/>
    <w:rsid w:val="00CA066D"/>
    <w:rsid w:val="00CB0109"/>
    <w:rsid w:val="00CB162D"/>
    <w:rsid w:val="00CC2C53"/>
    <w:rsid w:val="00CC3E7D"/>
    <w:rsid w:val="00CC6B18"/>
    <w:rsid w:val="00CD6FE4"/>
    <w:rsid w:val="00CF5396"/>
    <w:rsid w:val="00CF6ACE"/>
    <w:rsid w:val="00CF6E1A"/>
    <w:rsid w:val="00D00E90"/>
    <w:rsid w:val="00D10053"/>
    <w:rsid w:val="00D1220A"/>
    <w:rsid w:val="00D158F5"/>
    <w:rsid w:val="00D2511B"/>
    <w:rsid w:val="00D260EF"/>
    <w:rsid w:val="00D2792A"/>
    <w:rsid w:val="00D3221B"/>
    <w:rsid w:val="00D325E7"/>
    <w:rsid w:val="00D36F84"/>
    <w:rsid w:val="00D44230"/>
    <w:rsid w:val="00D45C20"/>
    <w:rsid w:val="00D54C41"/>
    <w:rsid w:val="00D56B43"/>
    <w:rsid w:val="00D6192C"/>
    <w:rsid w:val="00D619A1"/>
    <w:rsid w:val="00D63730"/>
    <w:rsid w:val="00D70DF7"/>
    <w:rsid w:val="00D7244D"/>
    <w:rsid w:val="00D8046A"/>
    <w:rsid w:val="00D933AB"/>
    <w:rsid w:val="00D936C5"/>
    <w:rsid w:val="00DB064E"/>
    <w:rsid w:val="00DB0DA0"/>
    <w:rsid w:val="00DB7036"/>
    <w:rsid w:val="00DC1219"/>
    <w:rsid w:val="00DC2603"/>
    <w:rsid w:val="00DD1AD4"/>
    <w:rsid w:val="00DD30C8"/>
    <w:rsid w:val="00DD54F4"/>
    <w:rsid w:val="00DD5926"/>
    <w:rsid w:val="00DF07B5"/>
    <w:rsid w:val="00E00E12"/>
    <w:rsid w:val="00E01054"/>
    <w:rsid w:val="00E0456A"/>
    <w:rsid w:val="00E05714"/>
    <w:rsid w:val="00E05E41"/>
    <w:rsid w:val="00E119AA"/>
    <w:rsid w:val="00E1752F"/>
    <w:rsid w:val="00E22F49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2D3D"/>
    <w:rsid w:val="00E834BB"/>
    <w:rsid w:val="00E908A3"/>
    <w:rsid w:val="00E91507"/>
    <w:rsid w:val="00E96562"/>
    <w:rsid w:val="00EA46A2"/>
    <w:rsid w:val="00EB63FA"/>
    <w:rsid w:val="00EC4A11"/>
    <w:rsid w:val="00ED2E83"/>
    <w:rsid w:val="00ED2FD7"/>
    <w:rsid w:val="00EE01CA"/>
    <w:rsid w:val="00EE197E"/>
    <w:rsid w:val="00EE4B67"/>
    <w:rsid w:val="00EE6D04"/>
    <w:rsid w:val="00EF013B"/>
    <w:rsid w:val="00EF3287"/>
    <w:rsid w:val="00EF5C24"/>
    <w:rsid w:val="00EF655A"/>
    <w:rsid w:val="00F015D0"/>
    <w:rsid w:val="00F043B7"/>
    <w:rsid w:val="00F043F3"/>
    <w:rsid w:val="00F06A09"/>
    <w:rsid w:val="00F07B99"/>
    <w:rsid w:val="00F230C0"/>
    <w:rsid w:val="00F258C2"/>
    <w:rsid w:val="00F30600"/>
    <w:rsid w:val="00F30BAD"/>
    <w:rsid w:val="00F42A41"/>
    <w:rsid w:val="00F441AB"/>
    <w:rsid w:val="00F44274"/>
    <w:rsid w:val="00F45675"/>
    <w:rsid w:val="00F503AF"/>
    <w:rsid w:val="00F60FA9"/>
    <w:rsid w:val="00F65902"/>
    <w:rsid w:val="00F70642"/>
    <w:rsid w:val="00F720C8"/>
    <w:rsid w:val="00F74410"/>
    <w:rsid w:val="00F83BDA"/>
    <w:rsid w:val="00F853D6"/>
    <w:rsid w:val="00F90E5D"/>
    <w:rsid w:val="00F94258"/>
    <w:rsid w:val="00F94B17"/>
    <w:rsid w:val="00FB269E"/>
    <w:rsid w:val="00FB456A"/>
    <w:rsid w:val="00FB5293"/>
    <w:rsid w:val="00FC41DD"/>
    <w:rsid w:val="00FC48DB"/>
    <w:rsid w:val="00FD2787"/>
    <w:rsid w:val="00FE37EC"/>
    <w:rsid w:val="00FE768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437</cp:revision>
  <cp:lastPrinted>2022-09-20T04:34:00Z</cp:lastPrinted>
  <dcterms:created xsi:type="dcterms:W3CDTF">2022-07-20T07:08:00Z</dcterms:created>
  <dcterms:modified xsi:type="dcterms:W3CDTF">2022-09-20T04:34:00Z</dcterms:modified>
</cp:coreProperties>
</file>